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61A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УВЕДОМЛЕНИЕ</w:t>
      </w:r>
    </w:p>
    <w:p w14:paraId="0AB0F9C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О НАЧАЛЕ РАЗРАБОТКИ ПРОЕКТА АКТУАЛИЗИРОВАННОЙ СХЕМЫ ТЕПЛОСНАБЖЕНИЯ</w:t>
      </w:r>
    </w:p>
    <w:p w14:paraId="426BD9AE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 xml:space="preserve">      Администрация Кременкульского сельского поселения Сосновского муниципального района Челябинской области в соответствии с  требованиями Федеральных законов от 06.10.2003 № 131-ФЗ "Об общих принципах организации местного самоуправления в Российской Федерации",  от 27.07.2010 года               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 уведомляет о начале разработки проекта актуализированной схемы теплоснабжения </w:t>
      </w:r>
      <w:r w:rsidR="00EC41D9" w:rsidRPr="00EF698A">
        <w:rPr>
          <w:sz w:val="32"/>
          <w:szCs w:val="32"/>
        </w:rPr>
        <w:t>Кременкульского сельского поселения</w:t>
      </w:r>
      <w:r w:rsidRPr="00EF698A">
        <w:rPr>
          <w:sz w:val="32"/>
          <w:szCs w:val="32"/>
        </w:rPr>
        <w:t>.</w:t>
      </w:r>
    </w:p>
    <w:p w14:paraId="3E8AC87F" w14:textId="0FBD2107" w:rsidR="001B6AFD" w:rsidRPr="00EF698A" w:rsidRDefault="00EC41D9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Действующая схема теплоснабжения размещена на официальном сайте администрации </w:t>
      </w:r>
      <w:r w:rsidR="008B3FB6" w:rsidRPr="00EF698A">
        <w:rPr>
          <w:sz w:val="32"/>
          <w:szCs w:val="32"/>
        </w:rPr>
        <w:t xml:space="preserve">Сосновского муниципального района Челябинской области </w:t>
      </w:r>
      <w:r w:rsidR="001B6AFD" w:rsidRPr="00EF698A">
        <w:rPr>
          <w:sz w:val="32"/>
          <w:szCs w:val="32"/>
        </w:rPr>
        <w:t>в сети Интернет по ссылке </w:t>
      </w:r>
      <w:r w:rsidR="00855527" w:rsidRPr="00855527">
        <w:rPr>
          <w:sz w:val="32"/>
          <w:szCs w:val="32"/>
        </w:rPr>
        <w:t>http://www.chelsosna.ru/?q=shemy-teplosnabzheniya-1</w:t>
      </w:r>
    </w:p>
    <w:p w14:paraId="6D3A7345" w14:textId="4E23735C" w:rsidR="001B6AFD" w:rsidRPr="00EF698A" w:rsidRDefault="008B3FB6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Сбор замечаний и предложений от теплоснабжающих и теплосетевых организаций и иных лиц по актуализации схемы теплоснабжения </w:t>
      </w:r>
      <w:r w:rsidRPr="00EF698A">
        <w:rPr>
          <w:sz w:val="32"/>
          <w:szCs w:val="32"/>
        </w:rPr>
        <w:t>Кременкульского</w:t>
      </w:r>
      <w:r w:rsidR="001B6AFD" w:rsidRPr="00EF698A">
        <w:rPr>
          <w:sz w:val="32"/>
          <w:szCs w:val="32"/>
        </w:rPr>
        <w:t xml:space="preserve"> сельского поселения принимаются до 25 марта 20</w:t>
      </w:r>
      <w:r w:rsidRPr="00EF698A">
        <w:rPr>
          <w:sz w:val="32"/>
          <w:szCs w:val="32"/>
        </w:rPr>
        <w:t>2</w:t>
      </w:r>
      <w:r w:rsidR="00855527">
        <w:rPr>
          <w:sz w:val="32"/>
          <w:szCs w:val="32"/>
        </w:rPr>
        <w:t>1</w:t>
      </w:r>
      <w:r w:rsidR="001B6AFD" w:rsidRPr="00EF698A">
        <w:rPr>
          <w:sz w:val="32"/>
          <w:szCs w:val="32"/>
        </w:rPr>
        <w:t xml:space="preserve"> года по адресу: Челябинская область, Сосновский район, </w:t>
      </w:r>
      <w:r w:rsidRPr="00EF698A">
        <w:rPr>
          <w:sz w:val="32"/>
          <w:szCs w:val="32"/>
        </w:rPr>
        <w:t>с. Кременкуль</w:t>
      </w:r>
      <w:r w:rsidR="001B6AFD" w:rsidRPr="00EF698A">
        <w:rPr>
          <w:sz w:val="32"/>
          <w:szCs w:val="32"/>
        </w:rPr>
        <w:t xml:space="preserve">, ул. </w:t>
      </w:r>
      <w:r w:rsidRPr="00EF698A">
        <w:rPr>
          <w:sz w:val="32"/>
          <w:szCs w:val="32"/>
        </w:rPr>
        <w:t>Ленина</w:t>
      </w:r>
      <w:r w:rsidR="001B6AFD" w:rsidRPr="00EF698A">
        <w:rPr>
          <w:sz w:val="32"/>
          <w:szCs w:val="32"/>
        </w:rPr>
        <w:t>,</w:t>
      </w:r>
      <w:r w:rsidRPr="00EF698A">
        <w:rPr>
          <w:sz w:val="32"/>
          <w:szCs w:val="32"/>
        </w:rPr>
        <w:t xml:space="preserve"> д.</w:t>
      </w:r>
      <w:r w:rsidR="001B6AFD" w:rsidRPr="00EF698A">
        <w:rPr>
          <w:sz w:val="32"/>
          <w:szCs w:val="32"/>
        </w:rPr>
        <w:t>1</w:t>
      </w:r>
      <w:r w:rsidRPr="00EF698A">
        <w:rPr>
          <w:sz w:val="32"/>
          <w:szCs w:val="32"/>
        </w:rPr>
        <w:t>4б,</w:t>
      </w:r>
      <w:r w:rsidR="001B6AFD" w:rsidRPr="00EF698A">
        <w:rPr>
          <w:sz w:val="32"/>
          <w:szCs w:val="32"/>
        </w:rPr>
        <w:t xml:space="preserve"> а также на адрес электронной почты: </w:t>
      </w:r>
      <w:hyperlink r:id="rId4" w:history="1">
        <w:r w:rsidR="00EF698A" w:rsidRPr="00EF698A">
          <w:rPr>
            <w:rStyle w:val="a5"/>
            <w:color w:val="auto"/>
            <w:sz w:val="32"/>
            <w:szCs w:val="32"/>
          </w:rPr>
          <w:t>adm</w:t>
        </w:r>
        <w:r w:rsidR="00EF698A" w:rsidRPr="00EF698A">
          <w:rPr>
            <w:rStyle w:val="a5"/>
            <w:color w:val="auto"/>
            <w:sz w:val="32"/>
            <w:szCs w:val="32"/>
            <w:lang w:val="en-US"/>
          </w:rPr>
          <w:t>inkrembuh</w:t>
        </w:r>
        <w:r w:rsidR="00EF698A" w:rsidRPr="00EF698A">
          <w:rPr>
            <w:rStyle w:val="a5"/>
            <w:color w:val="auto"/>
            <w:sz w:val="32"/>
            <w:szCs w:val="32"/>
          </w:rPr>
          <w:t>@mail.ru</w:t>
        </w:r>
      </w:hyperlink>
      <w:r w:rsidR="001B6AFD" w:rsidRPr="00EF698A">
        <w:rPr>
          <w:sz w:val="32"/>
          <w:szCs w:val="32"/>
        </w:rPr>
        <w:t> .</w:t>
      </w:r>
    </w:p>
    <w:p w14:paraId="766514AD" w14:textId="77777777" w:rsidR="00BE5E53" w:rsidRPr="00EF698A" w:rsidRDefault="00BE5E53"/>
    <w:p w14:paraId="1ED71F5F" w14:textId="77777777" w:rsidR="00EC41D9" w:rsidRDefault="00EC41D9"/>
    <w:p w14:paraId="3DDB2FFE" w14:textId="77777777" w:rsidR="00EC41D9" w:rsidRDefault="00EC41D9"/>
    <w:p w14:paraId="1CCCEAC2" w14:textId="77777777" w:rsidR="00EC41D9" w:rsidRPr="00EC41D9" w:rsidRDefault="00EC41D9" w:rsidP="00EC41D9">
      <w:pPr>
        <w:spacing w:before="100" w:beforeAutospacing="1" w:after="100" w:afterAutospacing="1" w:line="222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56D2E3" w14:textId="77777777" w:rsidR="00EC41D9" w:rsidRPr="001B6AFD" w:rsidRDefault="00EC41D9"/>
    <w:sectPr w:rsidR="00EC41D9" w:rsidRPr="001B6AFD" w:rsidSect="00BE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AFD"/>
    <w:rsid w:val="001B6AFD"/>
    <w:rsid w:val="002327F0"/>
    <w:rsid w:val="00855527"/>
    <w:rsid w:val="008B3FB6"/>
    <w:rsid w:val="00BE5E53"/>
    <w:rsid w:val="00EC41D9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37D"/>
  <w15:docId w15:val="{96E884A4-503B-4912-ADEE-A88FFD6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FD"/>
    <w:rPr>
      <w:b/>
      <w:bCs/>
    </w:rPr>
  </w:style>
  <w:style w:type="character" w:styleId="a5">
    <w:name w:val="Hyperlink"/>
    <w:basedOn w:val="a0"/>
    <w:uiPriority w:val="99"/>
    <w:unhideWhenUsed/>
    <w:rsid w:val="001B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krem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Нету Наскажу</cp:lastModifiedBy>
  <cp:revision>3</cp:revision>
  <dcterms:created xsi:type="dcterms:W3CDTF">2020-01-21T11:07:00Z</dcterms:created>
  <dcterms:modified xsi:type="dcterms:W3CDTF">2021-02-02T12:36:00Z</dcterms:modified>
</cp:coreProperties>
</file>