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AD" w:rsidRPr="00040E5F" w:rsidRDefault="007467AD" w:rsidP="00A44F87">
      <w:pPr>
        <w:shd w:val="clear" w:color="auto" w:fill="FFFFFF"/>
        <w:tabs>
          <w:tab w:val="left" w:pos="5103"/>
        </w:tabs>
        <w:spacing w:after="0" w:line="276" w:lineRule="auto"/>
        <w:ind w:right="-284" w:hanging="851"/>
        <w:jc w:val="center"/>
        <w:outlineLvl w:val="0"/>
        <w:rPr>
          <w:rFonts w:ascii="Times New Roman" w:eastAsia="Times New Roman" w:hAnsi="Times New Roman" w:cs="Times New Roman"/>
          <w:b/>
          <w:i/>
          <w:spacing w:val="-12"/>
          <w:kern w:val="36"/>
          <w:sz w:val="24"/>
          <w:szCs w:val="24"/>
          <w:lang w:eastAsia="ru-RU"/>
        </w:rPr>
      </w:pPr>
      <w:r w:rsidRPr="00040E5F">
        <w:rPr>
          <w:rFonts w:ascii="Times New Roman" w:eastAsia="Times New Roman" w:hAnsi="Times New Roman" w:cs="Times New Roman"/>
          <w:b/>
          <w:i/>
          <w:spacing w:val="-12"/>
          <w:kern w:val="36"/>
          <w:sz w:val="24"/>
          <w:szCs w:val="24"/>
          <w:lang w:eastAsia="ru-RU"/>
        </w:rPr>
        <w:t>Государственная социальная помощь на основании социального контракта</w:t>
      </w:r>
    </w:p>
    <w:p w:rsidR="00656342" w:rsidRPr="00040E5F" w:rsidRDefault="00656342" w:rsidP="00A44F87">
      <w:pPr>
        <w:pStyle w:val="a3"/>
        <w:tabs>
          <w:tab w:val="left" w:pos="5103"/>
        </w:tabs>
        <w:spacing w:before="0" w:beforeAutospacing="0" w:after="150" w:afterAutospacing="0"/>
        <w:ind w:right="-284" w:hanging="851"/>
        <w:jc w:val="center"/>
        <w:rPr>
          <w:rStyle w:val="a4"/>
          <w:b w:val="0"/>
        </w:rPr>
      </w:pPr>
    </w:p>
    <w:p w:rsidR="00656342" w:rsidRPr="00040E5F" w:rsidRDefault="00656342" w:rsidP="00A44F87">
      <w:pPr>
        <w:pStyle w:val="a3"/>
        <w:tabs>
          <w:tab w:val="left" w:pos="5103"/>
        </w:tabs>
        <w:spacing w:before="0" w:beforeAutospacing="0" w:after="150" w:afterAutospacing="0"/>
        <w:ind w:left="-284" w:right="-284"/>
        <w:jc w:val="center"/>
      </w:pPr>
      <w:r w:rsidRPr="00040E5F">
        <w:rPr>
          <w:rStyle w:val="a4"/>
          <w:b w:val="0"/>
        </w:rPr>
        <w:t>Уважаемые жители Сосновского района!</w:t>
      </w:r>
    </w:p>
    <w:p w:rsidR="00656342" w:rsidRPr="002743A5" w:rsidRDefault="00656342" w:rsidP="003F36C6">
      <w:pPr>
        <w:pStyle w:val="a3"/>
        <w:spacing w:before="0" w:beforeAutospacing="0" w:after="150" w:afterAutospacing="0"/>
        <w:ind w:left="-142" w:right="-2" w:firstLine="141"/>
        <w:jc w:val="both"/>
      </w:pPr>
      <w:r w:rsidRPr="002743A5">
        <w:rPr>
          <w:rStyle w:val="a4"/>
        </w:rPr>
        <w:t>Информируем Вас о том, что в 2022 году продолжается работа по предоставлению государственной социальной помощи</w:t>
      </w:r>
      <w:r w:rsidRPr="002743A5">
        <w:t xml:space="preserve"> </w:t>
      </w:r>
      <w:r w:rsidRPr="002743A5">
        <w:rPr>
          <w:rStyle w:val="a4"/>
        </w:rPr>
        <w:t>на основании социального контракта.</w:t>
      </w:r>
    </w:p>
    <w:p w:rsidR="007467AD" w:rsidRDefault="007467AD" w:rsidP="002743A5">
      <w:pPr>
        <w:shd w:val="clear" w:color="auto" w:fill="FFFFFF"/>
        <w:spacing w:after="0" w:line="276" w:lineRule="auto"/>
        <w:ind w:left="-142" w:right="-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контракт – это соглашение, которое заключается между гражданином и органом социальной защиты населения и </w:t>
      </w:r>
      <w:r w:rsidR="00BC3444"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соответствие,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которым, орган социальной защиты населения обязуется оказать гражданину государственную социальную помощь, гражданин – реализовать мероприятия, предусмотренные программой социальной адаптации.</w:t>
      </w:r>
    </w:p>
    <w:p w:rsidR="002743A5" w:rsidRPr="00040E5F" w:rsidRDefault="002743A5" w:rsidP="002743A5">
      <w:pPr>
        <w:shd w:val="clear" w:color="auto" w:fill="FFFFFF"/>
        <w:spacing w:after="0" w:line="276" w:lineRule="auto"/>
        <w:ind w:left="-142" w:right="-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вид помощи предоставляется малообеспеченным гражданам/семьям.</w:t>
      </w:r>
    </w:p>
    <w:p w:rsidR="007467AD" w:rsidRPr="00040E5F" w:rsidRDefault="007467AD" w:rsidP="002743A5">
      <w:pPr>
        <w:shd w:val="clear" w:color="auto" w:fill="FFFFFF"/>
        <w:spacing w:after="0" w:line="276" w:lineRule="auto"/>
        <w:ind w:left="-142" w:right="-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социальная помощь на основании социального контракта используется исключительно на мероприятия, связанные с выполнением обязанностей по со</w:t>
      </w:r>
      <w:r w:rsidR="00BC3444"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циальному контракту, 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7467AD" w:rsidRPr="00040E5F" w:rsidRDefault="007467AD" w:rsidP="003F36C6">
      <w:pPr>
        <w:shd w:val="clear" w:color="auto" w:fill="FFFFFF"/>
        <w:spacing w:after="0" w:line="276" w:lineRule="auto"/>
        <w:ind w:left="-142" w:right="-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E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поиску работы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 (12 </w:t>
      </w:r>
      <w:r w:rsidR="00BC3444"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957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ежемесячно в течение 4 месяцев – </w:t>
      </w:r>
      <w:r w:rsidR="00BC3444"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27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3444"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828</w:t>
      </w:r>
      <w:r w:rsidR="0027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467AD" w:rsidRPr="00040E5F" w:rsidRDefault="007467AD" w:rsidP="003F36C6">
      <w:pPr>
        <w:shd w:val="clear" w:color="auto" w:fill="FFFFFF"/>
        <w:spacing w:after="0" w:line="276" w:lineRule="auto"/>
        <w:ind w:left="-142" w:right="-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E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осуществлению индивидуальной предпринимательской деятельности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(единовременно в размере не более 250 000 руб</w:t>
      </w:r>
      <w:r w:rsidR="00274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467AD" w:rsidRPr="00040E5F" w:rsidRDefault="007467AD" w:rsidP="003F36C6">
      <w:pPr>
        <w:shd w:val="clear" w:color="auto" w:fill="FFFFFF"/>
        <w:spacing w:after="0" w:line="276" w:lineRule="auto"/>
        <w:ind w:left="-142" w:right="-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E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ведению личного подсобного хозяйства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(единовременно в размере не более 100 000 руб</w:t>
      </w:r>
      <w:r w:rsidR="00274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467AD" w:rsidRPr="00040E5F" w:rsidRDefault="007467AD" w:rsidP="002743A5">
      <w:pPr>
        <w:shd w:val="clear" w:color="auto" w:fill="FFFFFF"/>
        <w:spacing w:after="0" w:line="276" w:lineRule="auto"/>
        <w:ind w:left="-142" w:right="-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заключении социального контракта на поиск работы, осуществление индивидуальной предпринимательской деятельности, ведение личного подсобного хозяйства возможно включение мероприятия программы социальной адаптации по прохождению обучения или дополнительного профессионального образования.</w:t>
      </w:r>
    </w:p>
    <w:p w:rsidR="007467AD" w:rsidRPr="00040E5F" w:rsidRDefault="007467AD" w:rsidP="002743A5">
      <w:pPr>
        <w:shd w:val="clear" w:color="auto" w:fill="FFFFFF"/>
        <w:spacing w:after="0" w:line="276" w:lineRule="auto"/>
        <w:ind w:left="-142" w:right="-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образовательного курса, приобретаемая за счет средств органа социальной защиты Российской Федерации, не может превышать 30,0 тыс. руб</w:t>
      </w:r>
      <w:r w:rsidR="00274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профессионального обучения или переобучения в рамках социального контракта на поиск работы гражданину назначается материальная поддержка в размере 6</w:t>
      </w:r>
      <w:r w:rsidR="00BC3444"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478,50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274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срок не более 3 месяцев.</w:t>
      </w:r>
    </w:p>
    <w:p w:rsidR="007467AD" w:rsidRPr="00040E5F" w:rsidRDefault="007467AD" w:rsidP="003F36C6">
      <w:pPr>
        <w:shd w:val="clear" w:color="auto" w:fill="FFFFFF"/>
        <w:spacing w:after="0" w:line="276" w:lineRule="auto"/>
        <w:ind w:left="-142" w:right="-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E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осуществлению иных мероприятий, направленных на преодоление гражданином трудной жизненной ситуации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(12 </w:t>
      </w:r>
      <w:r w:rsidR="00BC3444"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957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274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в течение 6 месяцев – </w:t>
      </w:r>
      <w:r w:rsidR="00BC3444"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77 742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274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467AD" w:rsidRPr="00040E5F" w:rsidRDefault="007467AD" w:rsidP="002743A5">
      <w:pPr>
        <w:shd w:val="clear" w:color="auto" w:fill="FFFFFF"/>
        <w:spacing w:after="0" w:line="276" w:lineRule="auto"/>
        <w:ind w:left="-142" w:right="-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иными мероприятиями понимаются мероприятия, направленные на удовлетворение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а также для обеспечения потребности семей в товарах и услугах дошкольного и школьного образования. </w:t>
      </w:r>
    </w:p>
    <w:p w:rsidR="00400BAA" w:rsidRPr="00040E5F" w:rsidRDefault="00400BAA" w:rsidP="002743A5">
      <w:pPr>
        <w:pStyle w:val="a3"/>
        <w:spacing w:before="0" w:beforeAutospacing="0" w:after="150" w:afterAutospacing="0"/>
        <w:ind w:left="-142" w:right="-2" w:firstLine="850"/>
        <w:jc w:val="both"/>
      </w:pPr>
      <w:r w:rsidRPr="00040E5F">
        <w:rPr>
          <w:rStyle w:val="a4"/>
          <w:b w:val="0"/>
        </w:rPr>
        <w:t>Обращаем Ваше внимание, что приказом Министерства со</w:t>
      </w:r>
      <w:r w:rsidR="003F36C6">
        <w:rPr>
          <w:rStyle w:val="a4"/>
          <w:b w:val="0"/>
        </w:rPr>
        <w:t>ц</w:t>
      </w:r>
      <w:r w:rsidRPr="00040E5F">
        <w:rPr>
          <w:rStyle w:val="a4"/>
          <w:b w:val="0"/>
        </w:rPr>
        <w:t>иальных отношений Челябинской области от 29.06.2021 г. № 261 "Об утверждении перечней трудных жизненных ситуаций, товаров первой необходимости</w:t>
      </w:r>
      <w:r w:rsidRPr="00040E5F">
        <w:t xml:space="preserve"> </w:t>
      </w:r>
      <w:r w:rsidRPr="00040E5F">
        <w:rPr>
          <w:rStyle w:val="a4"/>
          <w:b w:val="0"/>
        </w:rPr>
        <w:t>и товаров для ведения личного подсобного хозяйства в целях оказания государственной социальной помощи на основании социального контракта по мероприятию,</w:t>
      </w:r>
      <w:r w:rsidRPr="00040E5F">
        <w:t xml:space="preserve"> </w:t>
      </w:r>
      <w:r w:rsidRPr="00040E5F">
        <w:rPr>
          <w:rStyle w:val="a4"/>
          <w:b w:val="0"/>
        </w:rPr>
        <w:t>направленному на преодоление гражданином трудной жизненной ситуации" определены перечни типовых трудных жизненных ситуаций.</w:t>
      </w:r>
    </w:p>
    <w:p w:rsidR="00400BAA" w:rsidRPr="00040E5F" w:rsidRDefault="00400BAA" w:rsidP="003F36C6">
      <w:pPr>
        <w:pStyle w:val="a3"/>
        <w:spacing w:before="0" w:beforeAutospacing="0" w:after="150" w:afterAutospacing="0"/>
        <w:ind w:left="-142" w:right="-2" w:firstLine="141"/>
        <w:jc w:val="both"/>
      </w:pPr>
      <w:r w:rsidRPr="00040E5F">
        <w:rPr>
          <w:rStyle w:val="a4"/>
        </w:rPr>
        <w:t>К ним относятся:</w:t>
      </w:r>
    </w:p>
    <w:p w:rsidR="00400BAA" w:rsidRPr="00040E5F" w:rsidRDefault="00400BAA" w:rsidP="003F36C6">
      <w:pPr>
        <w:pStyle w:val="a3"/>
        <w:spacing w:before="0" w:beforeAutospacing="0" w:after="0" w:afterAutospacing="0"/>
        <w:ind w:left="-142" w:right="-2" w:firstLine="141"/>
        <w:jc w:val="both"/>
      </w:pPr>
      <w:r w:rsidRPr="00040E5F">
        <w:rPr>
          <w:rStyle w:val="a4"/>
          <w:b w:val="0"/>
        </w:rPr>
        <w:t xml:space="preserve">1. </w:t>
      </w:r>
      <w:r w:rsidR="003F36C6">
        <w:rPr>
          <w:rStyle w:val="a4"/>
          <w:b w:val="0"/>
        </w:rPr>
        <w:t xml:space="preserve">   </w:t>
      </w:r>
      <w:r w:rsidRPr="00040E5F">
        <w:rPr>
          <w:rStyle w:val="a4"/>
          <w:b w:val="0"/>
        </w:rPr>
        <w:t>Инвалидность заявителя.</w:t>
      </w:r>
    </w:p>
    <w:p w:rsidR="00400BAA" w:rsidRPr="00040E5F" w:rsidRDefault="00A44F87" w:rsidP="003F36C6">
      <w:pPr>
        <w:pStyle w:val="a3"/>
        <w:tabs>
          <w:tab w:val="left" w:pos="142"/>
        </w:tabs>
        <w:spacing w:before="0" w:beforeAutospacing="0" w:after="0" w:afterAutospacing="0"/>
        <w:ind w:left="-142" w:right="-2" w:firstLine="141"/>
        <w:jc w:val="both"/>
      </w:pPr>
      <w:r>
        <w:rPr>
          <w:rStyle w:val="a4"/>
          <w:b w:val="0"/>
        </w:rPr>
        <w:t xml:space="preserve">2. </w:t>
      </w:r>
      <w:r w:rsidR="00400BAA" w:rsidRPr="00040E5F">
        <w:rPr>
          <w:rStyle w:val="a4"/>
          <w:b w:val="0"/>
        </w:rPr>
        <w:t>Неспособность к самообслуживанию, подтвержденная сведениями медицинской организации.</w:t>
      </w:r>
    </w:p>
    <w:p w:rsidR="00400BAA" w:rsidRPr="00040E5F" w:rsidRDefault="00400BAA" w:rsidP="003F36C6">
      <w:pPr>
        <w:pStyle w:val="a3"/>
        <w:spacing w:before="0" w:beforeAutospacing="0" w:after="0" w:afterAutospacing="0"/>
        <w:ind w:left="-142" w:right="-2" w:firstLine="141"/>
        <w:jc w:val="both"/>
      </w:pPr>
      <w:r w:rsidRPr="00040E5F">
        <w:rPr>
          <w:rStyle w:val="a4"/>
          <w:b w:val="0"/>
        </w:rPr>
        <w:t>3. Утрата (повреждения) единственного жилого помещения в результате стихийных бедствий и других чрезвычайных ситуаций бытового, природного или техногенного характера.</w:t>
      </w:r>
    </w:p>
    <w:p w:rsidR="00400BAA" w:rsidRPr="00040E5F" w:rsidRDefault="00400BAA" w:rsidP="003F36C6">
      <w:pPr>
        <w:pStyle w:val="a3"/>
        <w:spacing w:before="0" w:beforeAutospacing="0" w:after="0" w:afterAutospacing="0"/>
        <w:ind w:left="-142" w:right="-2" w:firstLine="141"/>
        <w:jc w:val="both"/>
      </w:pPr>
      <w:r w:rsidRPr="00040E5F">
        <w:rPr>
          <w:rStyle w:val="a4"/>
          <w:b w:val="0"/>
        </w:rPr>
        <w:lastRenderedPageBreak/>
        <w:t>4. Потеря работы.</w:t>
      </w:r>
    </w:p>
    <w:p w:rsidR="00400BAA" w:rsidRPr="00040E5F" w:rsidRDefault="00400BAA" w:rsidP="003F36C6">
      <w:pPr>
        <w:pStyle w:val="a3"/>
        <w:spacing w:before="0" w:beforeAutospacing="0" w:after="0" w:afterAutospacing="0"/>
        <w:ind w:left="-142" w:right="-2" w:firstLine="141"/>
        <w:jc w:val="both"/>
      </w:pPr>
      <w:r w:rsidRPr="00040E5F">
        <w:rPr>
          <w:rStyle w:val="a4"/>
          <w:b w:val="0"/>
        </w:rPr>
        <w:t>5. Смерть родственников: родителей, супруга (супруги), детей.</w:t>
      </w:r>
    </w:p>
    <w:p w:rsidR="00400BAA" w:rsidRPr="00040E5F" w:rsidRDefault="00400BAA" w:rsidP="003F36C6">
      <w:pPr>
        <w:pStyle w:val="a3"/>
        <w:spacing w:before="0" w:beforeAutospacing="0" w:after="0" w:afterAutospacing="0"/>
        <w:ind w:left="-142" w:right="-2" w:firstLine="141"/>
        <w:jc w:val="both"/>
      </w:pPr>
      <w:r w:rsidRPr="00040E5F">
        <w:rPr>
          <w:rStyle w:val="a4"/>
          <w:b w:val="0"/>
        </w:rPr>
        <w:t>6. Необходимость ухода за родственниками: родителями, супругой (супругом), детьми, в том числе детьми-инва</w:t>
      </w:r>
      <w:r w:rsidR="007D7095">
        <w:rPr>
          <w:rStyle w:val="a4"/>
          <w:b w:val="0"/>
        </w:rPr>
        <w:t>л</w:t>
      </w:r>
      <w:r w:rsidRPr="00040E5F">
        <w:rPr>
          <w:rStyle w:val="a4"/>
          <w:b w:val="0"/>
        </w:rPr>
        <w:t>идами. </w:t>
      </w:r>
    </w:p>
    <w:p w:rsidR="003F36C6" w:rsidRDefault="003F36C6" w:rsidP="003F36C6">
      <w:pPr>
        <w:shd w:val="clear" w:color="auto" w:fill="FFFFFF"/>
        <w:spacing w:after="0" w:line="276" w:lineRule="auto"/>
        <w:ind w:left="-142" w:right="-2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467AD" w:rsidRDefault="007467AD" w:rsidP="003F36C6">
      <w:pPr>
        <w:shd w:val="clear" w:color="auto" w:fill="FFFFFF"/>
        <w:spacing w:after="0" w:line="276" w:lineRule="auto"/>
        <w:ind w:left="-142" w:right="-2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40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Перечень документов, необходимых для предоставления государственной услуги:</w:t>
      </w:r>
    </w:p>
    <w:p w:rsidR="00A44F87" w:rsidRPr="00A44F87" w:rsidRDefault="00A44F87" w:rsidP="003F36C6">
      <w:pPr>
        <w:shd w:val="clear" w:color="auto" w:fill="FFFFFF"/>
        <w:spacing w:after="0" w:line="276" w:lineRule="auto"/>
        <w:ind w:left="-142" w:right="-2" w:firstLine="14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7592" w:rsidRPr="007D7095" w:rsidRDefault="00A77A87" w:rsidP="003F36C6">
      <w:pPr>
        <w:pStyle w:val="a7"/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76" w:lineRule="auto"/>
        <w:ind w:left="-142" w:right="-2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заявление о предоставлении государственной социальной помощи в виде социального пособия на основании социального контракта на имя руководителя органа социальной защиты населения по месту жительства или месту пребывания заявителя</w:t>
      </w:r>
      <w:r w:rsidRPr="007D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467AD" w:rsidRPr="007D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лично (для малоимущих одиноко проживающих граждан) или от имени своей </w:t>
      </w:r>
      <w:r w:rsidR="00DD7592" w:rsidRPr="007D7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в</w:t>
      </w:r>
      <w:r w:rsidR="007467AD" w:rsidRPr="007D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указываются сведения о составе семьи, доходах и принадлежащем ему (его семье) имуществе на праве собственности, с указанием письменного согласия всех совершеннолетних членов семьи заявителя на заключение социального контракта;</w:t>
      </w:r>
    </w:p>
    <w:p w:rsidR="00A77A87" w:rsidRPr="007D7095" w:rsidRDefault="00A77A87" w:rsidP="003F36C6">
      <w:pPr>
        <w:pStyle w:val="a7"/>
        <w:widowControl w:val="0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142" w:right="-2" w:firstLine="14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D70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копию документа, удостоверяющего личность заявителя;</w:t>
      </w:r>
    </w:p>
    <w:p w:rsidR="00A77A87" w:rsidRPr="007D7095" w:rsidRDefault="00A77A87" w:rsidP="003F36C6">
      <w:pPr>
        <w:pStyle w:val="a7"/>
        <w:widowControl w:val="0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142" w:right="-2" w:firstLine="14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D70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копию свидетельства (свидетельств) о рождении ребенка (детей) (для граждан, имеющих детей);</w:t>
      </w:r>
    </w:p>
    <w:p w:rsidR="00DF30DC" w:rsidRPr="007D7095" w:rsidRDefault="00DF30DC" w:rsidP="003F36C6">
      <w:pPr>
        <w:pStyle w:val="a7"/>
        <w:widowControl w:val="0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142" w:right="-2" w:firstLine="14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D70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копия документа, подтверждающего регистрацию в системе индивидуального (персонифицированного) учета;</w:t>
      </w:r>
    </w:p>
    <w:p w:rsidR="00A77A87" w:rsidRPr="007D7095" w:rsidRDefault="00A77A87" w:rsidP="003F36C6">
      <w:pPr>
        <w:pStyle w:val="a7"/>
        <w:widowControl w:val="0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142" w:right="-2" w:firstLine="14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D70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документы, подтверждающие доход семьи (одиноко проживающего гражданина) за последние три месяца, либо документы, подтверждающие отсутствие дохода;</w:t>
      </w:r>
    </w:p>
    <w:p w:rsidR="00A77A87" w:rsidRPr="007D7095" w:rsidRDefault="00A77A87" w:rsidP="003F36C6">
      <w:pPr>
        <w:pStyle w:val="a7"/>
        <w:widowControl w:val="0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142" w:right="-2" w:firstLine="14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D70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копию договора о профессиональном обучении или дополнительном профессиональном образовании с образовательной организацией, имеющей лицензию на осуществление образовательной деятельности, с указанием периода обучения и стоимости обучения либо письмо от указанной образовательной организации о периоде и стоимости обучения по основным программам профессионального обучения или дополнительным профессиональным программам (для граждан, желающих пройти профессиональное обучение или получить дополнительное профессиональное образование в рамках реализации мероприятий, указанных в абзацах втором - четвертом пункта 12 настоящего Порядка);</w:t>
      </w:r>
    </w:p>
    <w:p w:rsidR="00A77A87" w:rsidRPr="007D7095" w:rsidRDefault="00A77A87" w:rsidP="003F36C6">
      <w:pPr>
        <w:pStyle w:val="a7"/>
        <w:widowControl w:val="0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142" w:right="-2" w:firstLine="14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D70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бизнес-план, составленный в соответствии с требованиями к форме и содержанию, установленными Министерством (для граждан, подающих заявление о предоставлении государственной социальной помощи в виде социального пособия на основании социального контракта на осуществление индивидуальной предпринимательской деятельност</w:t>
      </w:r>
      <w:r w:rsidR="00DF30DC" w:rsidRPr="007D70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или содействие самозанятости);</w:t>
      </w:r>
    </w:p>
    <w:p w:rsidR="00DF30DC" w:rsidRPr="00A44F87" w:rsidRDefault="00DF30DC" w:rsidP="003F36C6">
      <w:pPr>
        <w:pStyle w:val="a7"/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76" w:lineRule="auto"/>
        <w:ind w:left="-142" w:right="-2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расходов на товары необходимых для ведения личного подсобного хозяйства;</w:t>
      </w:r>
    </w:p>
    <w:p w:rsidR="004F3F45" w:rsidRPr="00A44F87" w:rsidRDefault="004F3F45" w:rsidP="003F36C6">
      <w:pPr>
        <w:pStyle w:val="a7"/>
        <w:widowControl w:val="0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142" w:right="-2" w:firstLine="14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4F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копия реквизитов лицевого счета;</w:t>
      </w:r>
    </w:p>
    <w:p w:rsidR="005E4C85" w:rsidRPr="00040E5F" w:rsidRDefault="005E4C85" w:rsidP="00A44F87">
      <w:pPr>
        <w:shd w:val="clear" w:color="auto" w:fill="FFFFFF"/>
        <w:tabs>
          <w:tab w:val="left" w:pos="-567"/>
          <w:tab w:val="left" w:pos="5103"/>
        </w:tabs>
        <w:spacing w:after="0" w:line="240" w:lineRule="auto"/>
        <w:ind w:left="-709" w:right="-284" w:hanging="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E4C85" w:rsidRPr="00040E5F" w:rsidRDefault="005E4C85" w:rsidP="00A44F87">
      <w:pPr>
        <w:pStyle w:val="a3"/>
        <w:tabs>
          <w:tab w:val="left" w:pos="5103"/>
        </w:tabs>
        <w:spacing w:before="0" w:beforeAutospacing="0" w:after="150" w:afterAutospacing="0"/>
        <w:ind w:left="-851" w:right="-284" w:hanging="851"/>
        <w:jc w:val="center"/>
        <w:rPr>
          <w:rStyle w:val="a4"/>
          <w:u w:val="single"/>
        </w:rPr>
      </w:pPr>
      <w:r w:rsidRPr="00040E5F">
        <w:rPr>
          <w:rStyle w:val="a4"/>
          <w:u w:val="single"/>
        </w:rPr>
        <w:t xml:space="preserve">По </w:t>
      </w:r>
      <w:r w:rsidR="00A44F87">
        <w:rPr>
          <w:rStyle w:val="a4"/>
          <w:u w:val="single"/>
        </w:rPr>
        <w:t xml:space="preserve">всем </w:t>
      </w:r>
      <w:r w:rsidRPr="00040E5F">
        <w:rPr>
          <w:rStyle w:val="a4"/>
          <w:u w:val="single"/>
        </w:rPr>
        <w:t>вопросам обращаться:</w:t>
      </w:r>
    </w:p>
    <w:p w:rsidR="005E4C85" w:rsidRPr="00040E5F" w:rsidRDefault="005E4C85" w:rsidP="00A44F87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0E5F">
        <w:rPr>
          <w:rFonts w:ascii="Times New Roman" w:eastAsia="Calibri" w:hAnsi="Times New Roman" w:cs="Times New Roman"/>
          <w:sz w:val="24"/>
          <w:szCs w:val="24"/>
        </w:rPr>
        <w:t>Челябинская область</w:t>
      </w:r>
      <w:r w:rsidR="00A44F8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E4C85" w:rsidRPr="00040E5F" w:rsidRDefault="005E4C85" w:rsidP="00A44F87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0E5F">
        <w:rPr>
          <w:rFonts w:ascii="Times New Roman" w:eastAsia="Calibri" w:hAnsi="Times New Roman" w:cs="Times New Roman"/>
          <w:sz w:val="24"/>
          <w:szCs w:val="24"/>
        </w:rPr>
        <w:t>Сосновский район</w:t>
      </w:r>
      <w:r w:rsidR="00A44F8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E4C85" w:rsidRPr="00040E5F" w:rsidRDefault="005E4C85" w:rsidP="00A44F87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0E5F">
        <w:rPr>
          <w:rFonts w:ascii="Times New Roman" w:eastAsia="Calibri" w:hAnsi="Times New Roman" w:cs="Times New Roman"/>
          <w:sz w:val="24"/>
          <w:szCs w:val="24"/>
        </w:rPr>
        <w:t>с. Долгодеревенское,</w:t>
      </w:r>
    </w:p>
    <w:p w:rsidR="005E4C85" w:rsidRPr="00040E5F" w:rsidRDefault="005E4C85" w:rsidP="00A44F87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0E5F">
        <w:rPr>
          <w:rFonts w:ascii="Times New Roman" w:eastAsia="Calibri" w:hAnsi="Times New Roman" w:cs="Times New Roman"/>
          <w:sz w:val="24"/>
          <w:szCs w:val="24"/>
        </w:rPr>
        <w:t>ул. Северная, д.14</w:t>
      </w:r>
    </w:p>
    <w:p w:rsidR="005E4C85" w:rsidRPr="00040E5F" w:rsidRDefault="005E4C85" w:rsidP="00A44F87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0E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телефон: </w:t>
      </w:r>
    </w:p>
    <w:p w:rsidR="005E4C85" w:rsidRDefault="005E4C85" w:rsidP="00A44F87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0E5F">
        <w:rPr>
          <w:rFonts w:ascii="Times New Roman" w:eastAsia="Calibri" w:hAnsi="Times New Roman" w:cs="Times New Roman"/>
          <w:sz w:val="24"/>
          <w:szCs w:val="24"/>
        </w:rPr>
        <w:t>8-</w:t>
      </w:r>
      <w:r w:rsidR="003F36C6">
        <w:rPr>
          <w:rFonts w:ascii="Times New Roman" w:eastAsia="Calibri" w:hAnsi="Times New Roman" w:cs="Times New Roman"/>
          <w:sz w:val="24"/>
          <w:szCs w:val="24"/>
        </w:rPr>
        <w:t>(</w:t>
      </w:r>
      <w:r w:rsidRPr="00040E5F">
        <w:rPr>
          <w:rFonts w:ascii="Times New Roman" w:eastAsia="Calibri" w:hAnsi="Times New Roman" w:cs="Times New Roman"/>
          <w:sz w:val="24"/>
          <w:szCs w:val="24"/>
        </w:rPr>
        <w:t>351-44)</w:t>
      </w:r>
      <w:r w:rsidR="003F36C6">
        <w:rPr>
          <w:rFonts w:ascii="Times New Roman" w:eastAsia="Calibri" w:hAnsi="Times New Roman" w:cs="Times New Roman"/>
          <w:sz w:val="24"/>
          <w:szCs w:val="24"/>
        </w:rPr>
        <w:t>-</w:t>
      </w:r>
      <w:r w:rsidRPr="00040E5F">
        <w:rPr>
          <w:rFonts w:ascii="Times New Roman" w:eastAsia="Calibri" w:hAnsi="Times New Roman" w:cs="Times New Roman"/>
          <w:sz w:val="24"/>
          <w:szCs w:val="24"/>
        </w:rPr>
        <w:t>5-22-53</w:t>
      </w:r>
    </w:p>
    <w:p w:rsidR="00A44F87" w:rsidRDefault="00A44F87" w:rsidP="00A44F87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F87">
        <w:rPr>
          <w:rFonts w:ascii="Times New Roman" w:eastAsia="Calibri" w:hAnsi="Times New Roman" w:cs="Times New Roman"/>
          <w:sz w:val="24"/>
          <w:szCs w:val="24"/>
          <w:u w:val="single"/>
        </w:rPr>
        <w:t>Электронная почта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A44F87" w:rsidRDefault="002743A5" w:rsidP="00A44F87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A44F87" w:rsidRPr="00BF5F41">
          <w:rPr>
            <w:rStyle w:val="a8"/>
            <w:rFonts w:ascii="Times New Roman" w:eastAsia="Calibri" w:hAnsi="Times New Roman" w:cs="Times New Roman"/>
            <w:sz w:val="24"/>
            <w:szCs w:val="24"/>
          </w:rPr>
          <w:t>mukcson_sosnovka@mail.ru</w:t>
        </w:r>
      </w:hyperlink>
    </w:p>
    <w:p w:rsidR="005E4C85" w:rsidRPr="00040E5F" w:rsidRDefault="005E4C85" w:rsidP="00A44F87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0E5F">
        <w:rPr>
          <w:rFonts w:ascii="Times New Roman" w:eastAsia="Calibri" w:hAnsi="Times New Roman" w:cs="Times New Roman"/>
          <w:sz w:val="24"/>
          <w:szCs w:val="24"/>
          <w:u w:val="single"/>
        </w:rPr>
        <w:t>Официальный сайт:</w:t>
      </w:r>
    </w:p>
    <w:p w:rsidR="005E4C85" w:rsidRPr="00040E5F" w:rsidRDefault="005E4C85" w:rsidP="00A44F87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0E5F">
        <w:rPr>
          <w:rFonts w:ascii="Times New Roman" w:eastAsia="Calibri" w:hAnsi="Times New Roman" w:cs="Times New Roman"/>
          <w:sz w:val="24"/>
          <w:szCs w:val="24"/>
        </w:rPr>
        <w:t>kcso16.eps74.ru</w:t>
      </w:r>
    </w:p>
    <w:p w:rsidR="00BC3444" w:rsidRPr="00040E5F" w:rsidRDefault="00BC3444" w:rsidP="00A44F87">
      <w:pPr>
        <w:pStyle w:val="a3"/>
        <w:shd w:val="clear" w:color="auto" w:fill="FFFFFF"/>
        <w:tabs>
          <w:tab w:val="left" w:pos="5103"/>
        </w:tabs>
        <w:spacing w:before="0" w:beforeAutospacing="0" w:after="240" w:afterAutospacing="0"/>
        <w:ind w:right="-284" w:hanging="851"/>
      </w:pPr>
      <w:bookmarkStart w:id="0" w:name="_GoBack"/>
      <w:bookmarkEnd w:id="0"/>
    </w:p>
    <w:p w:rsidR="001939A3" w:rsidRPr="00040E5F" w:rsidRDefault="001939A3" w:rsidP="00A44F87">
      <w:pPr>
        <w:tabs>
          <w:tab w:val="left" w:pos="5103"/>
        </w:tabs>
        <w:ind w:right="-284" w:hanging="851"/>
        <w:rPr>
          <w:rFonts w:ascii="Times New Roman" w:hAnsi="Times New Roman" w:cs="Times New Roman"/>
          <w:sz w:val="24"/>
          <w:szCs w:val="24"/>
        </w:rPr>
      </w:pPr>
    </w:p>
    <w:sectPr w:rsidR="001939A3" w:rsidRPr="00040E5F" w:rsidSect="00A44F87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E7A06"/>
    <w:multiLevelType w:val="hybridMultilevel"/>
    <w:tmpl w:val="C204B9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15"/>
    <w:rsid w:val="00040E5F"/>
    <w:rsid w:val="001939A3"/>
    <w:rsid w:val="002743A5"/>
    <w:rsid w:val="003F36C6"/>
    <w:rsid w:val="00400BAA"/>
    <w:rsid w:val="004E6BED"/>
    <w:rsid w:val="004F3F45"/>
    <w:rsid w:val="005771E9"/>
    <w:rsid w:val="005E4C85"/>
    <w:rsid w:val="00656342"/>
    <w:rsid w:val="007467AD"/>
    <w:rsid w:val="00771915"/>
    <w:rsid w:val="007D7095"/>
    <w:rsid w:val="008A5C45"/>
    <w:rsid w:val="008D375D"/>
    <w:rsid w:val="00A44F87"/>
    <w:rsid w:val="00A77A87"/>
    <w:rsid w:val="00BC3444"/>
    <w:rsid w:val="00C64D72"/>
    <w:rsid w:val="00CD3A80"/>
    <w:rsid w:val="00DD7592"/>
    <w:rsid w:val="00DF30DC"/>
    <w:rsid w:val="00F9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0EF8-254B-460C-B919-A62B94C1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5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0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BA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D709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4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kcson_sosn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NachUSZN</cp:lastModifiedBy>
  <cp:revision>2</cp:revision>
  <cp:lastPrinted>2022-03-11T10:25:00Z</cp:lastPrinted>
  <dcterms:created xsi:type="dcterms:W3CDTF">2022-03-14T07:42:00Z</dcterms:created>
  <dcterms:modified xsi:type="dcterms:W3CDTF">2022-03-14T07:42:00Z</dcterms:modified>
</cp:coreProperties>
</file>