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E0AF" w14:textId="77777777" w:rsidR="00821F5A" w:rsidRPr="003754BD" w:rsidRDefault="00821F5A" w:rsidP="00821F5A">
      <w:pPr>
        <w:jc w:val="center"/>
        <w:rPr>
          <w:b/>
          <w:sz w:val="22"/>
          <w:szCs w:val="22"/>
        </w:rPr>
      </w:pPr>
      <w:r w:rsidRPr="003754BD">
        <w:rPr>
          <w:b/>
          <w:sz w:val="22"/>
          <w:szCs w:val="22"/>
        </w:rPr>
        <w:t xml:space="preserve">Извещение </w:t>
      </w:r>
    </w:p>
    <w:p w14:paraId="08FA92BD" w14:textId="77777777" w:rsidR="00821F5A" w:rsidRPr="003754BD" w:rsidRDefault="00821F5A" w:rsidP="00821F5A">
      <w:pPr>
        <w:tabs>
          <w:tab w:val="left" w:pos="993"/>
          <w:tab w:val="left" w:pos="9923"/>
        </w:tabs>
        <w:ind w:right="-97"/>
        <w:jc w:val="center"/>
        <w:rPr>
          <w:b/>
          <w:sz w:val="22"/>
          <w:szCs w:val="22"/>
        </w:rPr>
      </w:pPr>
      <w:r w:rsidRPr="003754BD">
        <w:rPr>
          <w:b/>
          <w:sz w:val="22"/>
          <w:szCs w:val="22"/>
        </w:rPr>
        <w:t>о проведении аукциона в электронной форме по продаже земельных участков н</w:t>
      </w:r>
      <w:r w:rsidR="00A154CA" w:rsidRPr="003754BD">
        <w:rPr>
          <w:b/>
          <w:sz w:val="22"/>
          <w:szCs w:val="22"/>
        </w:rPr>
        <w:t xml:space="preserve">а электронной торговой площадке </w:t>
      </w:r>
      <w:r w:rsidR="00A154CA" w:rsidRPr="003754BD">
        <w:rPr>
          <w:b/>
          <w:sz w:val="22"/>
          <w:szCs w:val="22"/>
          <w:lang w:val="en-US"/>
        </w:rPr>
        <w:t>OO</w:t>
      </w:r>
      <w:r w:rsidRPr="003754BD">
        <w:rPr>
          <w:b/>
          <w:sz w:val="22"/>
          <w:szCs w:val="22"/>
        </w:rPr>
        <w:t>О «</w:t>
      </w:r>
      <w:r w:rsidR="00A154CA" w:rsidRPr="003754BD">
        <w:rPr>
          <w:b/>
          <w:sz w:val="22"/>
          <w:szCs w:val="22"/>
        </w:rPr>
        <w:t>РТС</w:t>
      </w:r>
      <w:r w:rsidRPr="003754BD">
        <w:rPr>
          <w:b/>
          <w:sz w:val="22"/>
          <w:szCs w:val="22"/>
        </w:rPr>
        <w:t xml:space="preserve"> -</w:t>
      </w:r>
      <w:r w:rsidR="00A154CA" w:rsidRPr="003754BD">
        <w:rPr>
          <w:b/>
          <w:sz w:val="22"/>
          <w:szCs w:val="22"/>
        </w:rPr>
        <w:t xml:space="preserve"> ТЕНДЕР</w:t>
      </w:r>
      <w:r w:rsidRPr="003754BD">
        <w:rPr>
          <w:b/>
          <w:sz w:val="22"/>
          <w:szCs w:val="22"/>
        </w:rPr>
        <w:t>»,</w:t>
      </w:r>
    </w:p>
    <w:p w14:paraId="0FDC0533" w14:textId="1770E36F" w:rsidR="00821F5A" w:rsidRPr="00F17FE5" w:rsidRDefault="00B7578D" w:rsidP="00821F5A">
      <w:pPr>
        <w:tabs>
          <w:tab w:val="left" w:pos="993"/>
          <w:tab w:val="left" w:pos="9923"/>
        </w:tabs>
        <w:ind w:right="-97"/>
        <w:jc w:val="center"/>
        <w:rPr>
          <w:b/>
          <w:sz w:val="22"/>
          <w:szCs w:val="22"/>
        </w:rPr>
      </w:pPr>
      <w:r w:rsidRPr="00F17FE5">
        <w:rPr>
          <w:b/>
          <w:sz w:val="22"/>
          <w:szCs w:val="22"/>
          <w:lang w:val="en-US"/>
        </w:rPr>
        <w:t>http</w:t>
      </w:r>
      <w:r w:rsidRPr="00F17FE5">
        <w:rPr>
          <w:b/>
          <w:sz w:val="22"/>
          <w:szCs w:val="22"/>
        </w:rPr>
        <w:t>://</w:t>
      </w:r>
      <w:hyperlink r:id="rId8" w:tgtFrame="_blank" w:history="1">
        <w:r w:rsidRPr="00F17FE5">
          <w:rPr>
            <w:b/>
            <w:sz w:val="22"/>
            <w:szCs w:val="22"/>
            <w:lang w:val="en-US"/>
          </w:rPr>
          <w:t>rts</w:t>
        </w:r>
        <w:r w:rsidRPr="00F17FE5">
          <w:rPr>
            <w:b/>
            <w:sz w:val="22"/>
            <w:szCs w:val="22"/>
          </w:rPr>
          <w:t>-</w:t>
        </w:r>
        <w:r w:rsidRPr="00F17FE5">
          <w:rPr>
            <w:b/>
            <w:sz w:val="22"/>
            <w:szCs w:val="22"/>
            <w:lang w:val="en-US"/>
          </w:rPr>
          <w:t>tender</w:t>
        </w:r>
        <w:r w:rsidRPr="00F17FE5">
          <w:rPr>
            <w:b/>
            <w:sz w:val="22"/>
            <w:szCs w:val="22"/>
          </w:rPr>
          <w:t>.</w:t>
        </w:r>
        <w:r w:rsidRPr="00F17FE5">
          <w:rPr>
            <w:b/>
            <w:sz w:val="22"/>
            <w:szCs w:val="22"/>
            <w:lang w:val="en-US"/>
          </w:rPr>
          <w:t>ru</w:t>
        </w:r>
      </w:hyperlink>
      <w:r w:rsidR="009E4BC0" w:rsidRPr="00F17FE5">
        <w:rPr>
          <w:sz w:val="22"/>
          <w:szCs w:val="22"/>
        </w:rPr>
        <w:t xml:space="preserve"> </w:t>
      </w:r>
      <w:r w:rsidR="00821F5A" w:rsidRPr="00F17FE5">
        <w:rPr>
          <w:b/>
          <w:sz w:val="22"/>
          <w:szCs w:val="22"/>
        </w:rPr>
        <w:t xml:space="preserve">на </w:t>
      </w:r>
      <w:r w:rsidR="00A154CA" w:rsidRPr="00F17FE5">
        <w:rPr>
          <w:b/>
          <w:sz w:val="22"/>
          <w:szCs w:val="22"/>
        </w:rPr>
        <w:t>0</w:t>
      </w:r>
      <w:r w:rsidR="00EC15F9" w:rsidRPr="00F17FE5">
        <w:rPr>
          <w:b/>
          <w:sz w:val="22"/>
          <w:szCs w:val="22"/>
        </w:rPr>
        <w:t>2</w:t>
      </w:r>
      <w:r w:rsidR="00821F5A" w:rsidRPr="00F17FE5">
        <w:rPr>
          <w:b/>
          <w:sz w:val="22"/>
          <w:szCs w:val="22"/>
        </w:rPr>
        <w:t xml:space="preserve"> </w:t>
      </w:r>
      <w:r w:rsidR="00446F8E" w:rsidRPr="00F17FE5">
        <w:rPr>
          <w:b/>
          <w:sz w:val="22"/>
          <w:szCs w:val="22"/>
        </w:rPr>
        <w:t xml:space="preserve">апреля </w:t>
      </w:r>
      <w:r w:rsidR="00821F5A" w:rsidRPr="00F17FE5">
        <w:rPr>
          <w:b/>
          <w:sz w:val="22"/>
          <w:szCs w:val="22"/>
        </w:rPr>
        <w:t>202</w:t>
      </w:r>
      <w:r w:rsidR="003D60A6" w:rsidRPr="00F17FE5">
        <w:rPr>
          <w:b/>
          <w:sz w:val="22"/>
          <w:szCs w:val="22"/>
        </w:rPr>
        <w:t>5</w:t>
      </w:r>
      <w:r w:rsidR="00616EF9" w:rsidRPr="00F17FE5">
        <w:rPr>
          <w:b/>
          <w:sz w:val="22"/>
          <w:szCs w:val="22"/>
        </w:rPr>
        <w:t xml:space="preserve"> </w:t>
      </w:r>
      <w:r w:rsidR="00821F5A" w:rsidRPr="00F17FE5">
        <w:rPr>
          <w:b/>
          <w:sz w:val="22"/>
          <w:szCs w:val="22"/>
        </w:rPr>
        <w:t>г.</w:t>
      </w:r>
    </w:p>
    <w:p w14:paraId="06C03346" w14:textId="77777777" w:rsidR="00821F5A" w:rsidRDefault="00821F5A" w:rsidP="00821F5A">
      <w:pPr>
        <w:tabs>
          <w:tab w:val="left" w:pos="993"/>
          <w:tab w:val="left" w:pos="9923"/>
        </w:tabs>
        <w:ind w:right="-97"/>
        <w:jc w:val="center"/>
        <w:rPr>
          <w:sz w:val="22"/>
          <w:szCs w:val="22"/>
        </w:rPr>
      </w:pPr>
    </w:p>
    <w:p w14:paraId="167BAB52" w14:textId="29BC9E92" w:rsidR="00821F5A" w:rsidRDefault="00A154CA" w:rsidP="00821F5A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Кременкульского сельского поселения С</w:t>
      </w:r>
      <w:r w:rsidR="00821F5A">
        <w:rPr>
          <w:sz w:val="22"/>
          <w:szCs w:val="22"/>
        </w:rPr>
        <w:t xml:space="preserve">основского муниципального района, проводит </w:t>
      </w:r>
      <w:r w:rsidR="00821F5A">
        <w:rPr>
          <w:b/>
          <w:sz w:val="22"/>
          <w:szCs w:val="22"/>
        </w:rPr>
        <w:t xml:space="preserve">аукцион в электронной форме </w:t>
      </w:r>
      <w:r w:rsidR="00821F5A">
        <w:rPr>
          <w:sz w:val="22"/>
          <w:szCs w:val="22"/>
        </w:rPr>
        <w:t>по продаже в собственность земельных участков</w:t>
      </w:r>
      <w:r w:rsidR="00821F5A">
        <w:t xml:space="preserve"> </w:t>
      </w:r>
      <w:r w:rsidR="00821F5A">
        <w:rPr>
          <w:sz w:val="22"/>
          <w:szCs w:val="22"/>
        </w:rPr>
        <w:t xml:space="preserve">на электронной торговой площадке </w:t>
      </w:r>
      <w:r>
        <w:rPr>
          <w:sz w:val="22"/>
          <w:szCs w:val="22"/>
        </w:rPr>
        <w:t>ОО</w:t>
      </w:r>
      <w:r w:rsidR="00821F5A">
        <w:rPr>
          <w:sz w:val="22"/>
          <w:szCs w:val="22"/>
        </w:rPr>
        <w:t>О «</w:t>
      </w:r>
      <w:r w:rsidR="000B38BE">
        <w:rPr>
          <w:sz w:val="22"/>
          <w:szCs w:val="22"/>
        </w:rPr>
        <w:t>РТС</w:t>
      </w:r>
      <w:r w:rsidR="00821F5A">
        <w:rPr>
          <w:sz w:val="22"/>
          <w:szCs w:val="22"/>
        </w:rPr>
        <w:t xml:space="preserve"> - </w:t>
      </w:r>
      <w:r w:rsidR="000B38BE">
        <w:rPr>
          <w:sz w:val="22"/>
          <w:szCs w:val="22"/>
        </w:rPr>
        <w:t>ТЕНДЕР</w:t>
      </w:r>
      <w:r w:rsidR="00821F5A">
        <w:rPr>
          <w:sz w:val="22"/>
          <w:szCs w:val="22"/>
        </w:rPr>
        <w:t xml:space="preserve">», </w:t>
      </w:r>
      <w:r w:rsidR="004B65E8" w:rsidRPr="004B65E8">
        <w:rPr>
          <w:sz w:val="22"/>
          <w:szCs w:val="22"/>
        </w:rPr>
        <w:t>http://</w:t>
      </w:r>
      <w:hyperlink r:id="rId9" w:tgtFrame="_blank" w:history="1">
        <w:r w:rsidR="004B65E8" w:rsidRPr="004B65E8">
          <w:rPr>
            <w:sz w:val="22"/>
            <w:szCs w:val="22"/>
          </w:rPr>
          <w:t>rts-tender.ru</w:t>
        </w:r>
      </w:hyperlink>
      <w:r w:rsidR="004B65E8" w:rsidRPr="004B65E8">
        <w:rPr>
          <w:sz w:val="22"/>
          <w:szCs w:val="22"/>
        </w:rPr>
        <w:t xml:space="preserve"> </w:t>
      </w:r>
      <w:r w:rsidR="004B65E8">
        <w:rPr>
          <w:sz w:val="22"/>
          <w:szCs w:val="22"/>
        </w:rPr>
        <w:t xml:space="preserve"> </w:t>
      </w:r>
      <w:r w:rsidR="00821F5A">
        <w:rPr>
          <w:sz w:val="22"/>
          <w:szCs w:val="22"/>
        </w:rPr>
        <w:t xml:space="preserve">(1 – </w:t>
      </w:r>
      <w:r w:rsidR="003546F9">
        <w:rPr>
          <w:sz w:val="22"/>
          <w:szCs w:val="22"/>
        </w:rPr>
        <w:t>2</w:t>
      </w:r>
      <w:r w:rsidR="00446F8E">
        <w:rPr>
          <w:sz w:val="22"/>
          <w:szCs w:val="22"/>
        </w:rPr>
        <w:t>7</w:t>
      </w:r>
      <w:r w:rsidR="00821F5A">
        <w:rPr>
          <w:sz w:val="22"/>
          <w:szCs w:val="22"/>
        </w:rPr>
        <w:t xml:space="preserve"> лоты):</w:t>
      </w:r>
    </w:p>
    <w:p w14:paraId="216826AF" w14:textId="77777777" w:rsidR="00821F5A" w:rsidRDefault="00821F5A" w:rsidP="00821F5A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</w:p>
    <w:tbl>
      <w:tblPr>
        <w:tblW w:w="109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1"/>
        <w:gridCol w:w="1679"/>
        <w:gridCol w:w="879"/>
        <w:gridCol w:w="1641"/>
        <w:gridCol w:w="1336"/>
        <w:gridCol w:w="1417"/>
        <w:gridCol w:w="1166"/>
        <w:gridCol w:w="1120"/>
        <w:gridCol w:w="1119"/>
      </w:tblGrid>
      <w:tr w:rsidR="003D60A6" w:rsidRPr="002D4E89" w14:paraId="171443F4" w14:textId="77777777" w:rsidTr="004C2351"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BD7362" w14:textId="77777777" w:rsidR="003D60A6" w:rsidRPr="002D4E89" w:rsidRDefault="003D60A6" w:rsidP="004C2351">
            <w:pPr>
              <w:ind w:left="-108"/>
              <w:jc w:val="center"/>
              <w:rPr>
                <w:sz w:val="16"/>
                <w:szCs w:val="16"/>
                <w:lang w:val="en-US"/>
              </w:rPr>
            </w:pPr>
            <w:r w:rsidRPr="002D4E89">
              <w:rPr>
                <w:b/>
                <w:bCs/>
                <w:sz w:val="16"/>
                <w:szCs w:val="16"/>
                <w:lang w:val="en-US"/>
              </w:rPr>
              <w:t>№</w:t>
            </w:r>
            <w:r w:rsidRPr="002D4E89">
              <w:rPr>
                <w:b/>
                <w:bCs/>
                <w:sz w:val="16"/>
                <w:szCs w:val="16"/>
              </w:rPr>
              <w:t xml:space="preserve"> лота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005A1C" w14:textId="77777777" w:rsidR="003D60A6" w:rsidRPr="002D4E89" w:rsidRDefault="003D60A6" w:rsidP="004C2351">
            <w:pPr>
              <w:jc w:val="center"/>
              <w:rPr>
                <w:b/>
                <w:bCs/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 xml:space="preserve">Местоположение земельного участка: Челябинская область, </w:t>
            </w:r>
          </w:p>
          <w:p w14:paraId="548DA00A" w14:textId="77777777" w:rsidR="003D60A6" w:rsidRPr="002D4E89" w:rsidRDefault="003D60A6" w:rsidP="004C2351">
            <w:pPr>
              <w:jc w:val="center"/>
              <w:rPr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>Сосновский район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417E7E" w14:textId="77777777" w:rsidR="003D60A6" w:rsidRPr="002D4E89" w:rsidRDefault="003D60A6" w:rsidP="004C2351">
            <w:pPr>
              <w:jc w:val="center"/>
              <w:rPr>
                <w:b/>
                <w:bCs/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>Площадь з/у</w:t>
            </w:r>
          </w:p>
          <w:p w14:paraId="639E7FF6" w14:textId="77777777" w:rsidR="003D60A6" w:rsidRPr="002D4E89" w:rsidRDefault="003D60A6" w:rsidP="004C2351">
            <w:pPr>
              <w:jc w:val="center"/>
              <w:rPr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>(кв. м.)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9FF88D" w14:textId="5CC13C94" w:rsidR="003D60A6" w:rsidRPr="002D4E89" w:rsidRDefault="00584697" w:rsidP="004C235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Кадастровым номером</w:t>
            </w:r>
            <w:r w:rsidR="003D60A6" w:rsidRPr="002D4E89">
              <w:rPr>
                <w:b/>
                <w:bCs/>
                <w:sz w:val="16"/>
                <w:szCs w:val="16"/>
              </w:rPr>
              <w:t>,</w:t>
            </w:r>
          </w:p>
          <w:p w14:paraId="5E0F208C" w14:textId="77777777" w:rsidR="003D60A6" w:rsidRPr="002D4E89" w:rsidRDefault="003D60A6" w:rsidP="004C2351">
            <w:pPr>
              <w:jc w:val="center"/>
              <w:rPr>
                <w:sz w:val="16"/>
                <w:szCs w:val="16"/>
                <w:lang w:val="en-US"/>
              </w:rPr>
            </w:pPr>
            <w:r w:rsidRPr="002D4E89">
              <w:rPr>
                <w:b/>
                <w:bCs/>
                <w:sz w:val="16"/>
                <w:szCs w:val="16"/>
              </w:rPr>
              <w:t>Кадастровая стоимость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608736" w14:textId="77777777" w:rsidR="003D60A6" w:rsidRPr="002D4E89" w:rsidRDefault="003D60A6" w:rsidP="004C2351">
            <w:pPr>
              <w:jc w:val="center"/>
              <w:rPr>
                <w:sz w:val="16"/>
                <w:szCs w:val="16"/>
                <w:lang w:val="en-US"/>
              </w:rPr>
            </w:pPr>
            <w:r w:rsidRPr="002D4E89">
              <w:rPr>
                <w:b/>
                <w:bCs/>
                <w:sz w:val="16"/>
                <w:szCs w:val="16"/>
              </w:rPr>
              <w:t>Вид права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2FC8C1" w14:textId="77777777" w:rsidR="003D60A6" w:rsidRPr="002D4E89" w:rsidRDefault="003D60A6" w:rsidP="004C2351">
            <w:pPr>
              <w:jc w:val="center"/>
              <w:rPr>
                <w:sz w:val="16"/>
                <w:szCs w:val="16"/>
                <w:lang w:val="en-US"/>
              </w:rPr>
            </w:pPr>
            <w:r w:rsidRPr="002D4E89">
              <w:rPr>
                <w:b/>
                <w:bCs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357F69" w14:textId="77777777" w:rsidR="003D60A6" w:rsidRPr="002D4E89" w:rsidRDefault="003D60A6" w:rsidP="004C2351">
            <w:pPr>
              <w:jc w:val="center"/>
              <w:rPr>
                <w:b/>
                <w:bCs/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>Начальная цена</w:t>
            </w:r>
          </w:p>
          <w:p w14:paraId="0E65BD2F" w14:textId="77777777" w:rsidR="003D60A6" w:rsidRPr="002D4E89" w:rsidRDefault="003D60A6" w:rsidP="004C2351">
            <w:pPr>
              <w:jc w:val="center"/>
              <w:rPr>
                <w:b/>
                <w:bCs/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>лота (руб.)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1765F9" w14:textId="77777777" w:rsidR="003D60A6" w:rsidRPr="002D4E89" w:rsidRDefault="003D60A6" w:rsidP="004C2351">
            <w:pPr>
              <w:jc w:val="center"/>
              <w:rPr>
                <w:b/>
                <w:bCs/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>Задаток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B0009C" w14:textId="77777777" w:rsidR="003D60A6" w:rsidRPr="002D4E89" w:rsidRDefault="003D60A6" w:rsidP="004C2351">
            <w:pPr>
              <w:jc w:val="center"/>
              <w:rPr>
                <w:b/>
                <w:bCs/>
                <w:sz w:val="16"/>
                <w:szCs w:val="16"/>
              </w:rPr>
            </w:pPr>
            <w:r w:rsidRPr="002D4E89">
              <w:rPr>
                <w:b/>
                <w:bCs/>
                <w:sz w:val="16"/>
                <w:szCs w:val="16"/>
              </w:rPr>
              <w:t>Шаг аукциона</w:t>
            </w:r>
          </w:p>
        </w:tc>
      </w:tr>
      <w:tr w:rsidR="003D60A6" w:rsidRPr="002D4E89" w14:paraId="614E52F3" w14:textId="77777777" w:rsidTr="004C2351">
        <w:tc>
          <w:tcPr>
            <w:tcW w:w="109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FB4F7" w14:textId="77777777" w:rsidR="003D60A6" w:rsidRPr="002D4E89" w:rsidRDefault="003D60A6" w:rsidP="004C2351">
            <w:pPr>
              <w:jc w:val="center"/>
              <w:rPr>
                <w:b/>
                <w:sz w:val="16"/>
                <w:szCs w:val="16"/>
              </w:rPr>
            </w:pPr>
            <w:r w:rsidRPr="002D4E89">
              <w:rPr>
                <w:b/>
                <w:sz w:val="16"/>
                <w:szCs w:val="16"/>
              </w:rPr>
              <w:t xml:space="preserve">из категории земель: «земли </w:t>
            </w:r>
            <w:r>
              <w:rPr>
                <w:b/>
                <w:sz w:val="16"/>
                <w:szCs w:val="16"/>
              </w:rPr>
              <w:t>сельскохозяйственного назначения</w:t>
            </w:r>
            <w:r w:rsidRPr="002D4E89">
              <w:rPr>
                <w:b/>
                <w:sz w:val="16"/>
                <w:szCs w:val="16"/>
              </w:rPr>
              <w:t>»:</w:t>
            </w:r>
          </w:p>
        </w:tc>
      </w:tr>
      <w:tr w:rsidR="003D60A6" w:rsidRPr="002D4E89" w14:paraId="3932E10C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D131C9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6FA903" w14:textId="38743E26" w:rsidR="003D60A6" w:rsidRPr="00ED4983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ED4983">
              <w:rPr>
                <w:sz w:val="16"/>
                <w:szCs w:val="16"/>
              </w:rPr>
              <w:t>Местоположение установлено относительно ориентира, расположенного за пределами участка.</w:t>
            </w:r>
            <w:r w:rsidR="00630B9D">
              <w:rPr>
                <w:sz w:val="16"/>
                <w:szCs w:val="16"/>
              </w:rPr>
              <w:t xml:space="preserve"> </w:t>
            </w:r>
            <w:r w:rsidRPr="00ED4983">
              <w:rPr>
                <w:sz w:val="16"/>
                <w:szCs w:val="16"/>
              </w:rPr>
              <w:t>Ориентир д. Мамаева.</w:t>
            </w:r>
            <w:r w:rsidR="00630B9D">
              <w:rPr>
                <w:sz w:val="16"/>
                <w:szCs w:val="16"/>
              </w:rPr>
              <w:t xml:space="preserve"> </w:t>
            </w:r>
            <w:r w:rsidRPr="00ED4983">
              <w:rPr>
                <w:sz w:val="16"/>
                <w:szCs w:val="16"/>
              </w:rPr>
              <w:t>Участок находится примерно в 1550 м, по направлению на юго-запад от ориентира. Почтовый адрес ориентира: Челябинская область, р-н. Сосновский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3AC63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D4983">
              <w:rPr>
                <w:rFonts w:eastAsia="Calibri"/>
                <w:sz w:val="16"/>
                <w:szCs w:val="16"/>
                <w:lang w:eastAsia="en-US"/>
              </w:rPr>
              <w:t xml:space="preserve">51000 +/- 1976 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E912B4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17F5AD5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ED4983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74:19:1102001:179</w:t>
            </w:r>
            <w:r w:rsidRPr="00ED4983">
              <w:rPr>
                <w:rFonts w:eastAsia="Calibri"/>
                <w:sz w:val="16"/>
                <w:szCs w:val="16"/>
                <w:lang w:eastAsia="en-US"/>
              </w:rPr>
              <w:br/>
              <w:t>318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ED4983">
              <w:rPr>
                <w:rFonts w:eastAsia="Calibri"/>
                <w:sz w:val="16"/>
                <w:szCs w:val="16"/>
                <w:lang w:eastAsia="en-US"/>
              </w:rPr>
              <w:t>240,00 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DCC763E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7E112B3" w14:textId="77777777" w:rsidR="003D60A6" w:rsidRPr="00262F4E" w:rsidRDefault="003D60A6" w:rsidP="004C235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971F58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</w:t>
            </w:r>
            <w:r w:rsidRPr="00AA3AF4">
              <w:rPr>
                <w:sz w:val="16"/>
                <w:szCs w:val="16"/>
              </w:rPr>
              <w:t>личного подсобного хозяйства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9A1CEE" w14:textId="4948BCE6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AA3AF4">
              <w:rPr>
                <w:sz w:val="16"/>
                <w:szCs w:val="16"/>
              </w:rPr>
              <w:t>318</w:t>
            </w:r>
            <w:r w:rsidR="003546F9">
              <w:rPr>
                <w:sz w:val="16"/>
                <w:szCs w:val="16"/>
              </w:rPr>
              <w:t xml:space="preserve"> </w:t>
            </w:r>
            <w:r w:rsidRPr="00AA3AF4">
              <w:rPr>
                <w:sz w:val="16"/>
                <w:szCs w:val="16"/>
              </w:rPr>
              <w:t>240,00</w:t>
            </w:r>
            <w:r w:rsidRPr="009A2910">
              <w:rPr>
                <w:color w:val="FF0000"/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54A582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AA3AF4">
              <w:rPr>
                <w:sz w:val="16"/>
                <w:szCs w:val="16"/>
              </w:rPr>
              <w:t>31824,00</w:t>
            </w:r>
            <w:r w:rsidRPr="009A2910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5E69BC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6E0B0E5C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AA3AF4">
              <w:rPr>
                <w:sz w:val="16"/>
                <w:szCs w:val="16"/>
              </w:rPr>
              <w:t>9547,20</w:t>
            </w:r>
            <w:r w:rsidRPr="009A2910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6AF1C251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F06C7D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7EDD29" w14:textId="77777777" w:rsidR="003D60A6" w:rsidRPr="004D77B6" w:rsidRDefault="003D60A6" w:rsidP="004C2351">
            <w:pPr>
              <w:pStyle w:val="a6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43D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улица. 57.</w:t>
            </w:r>
          </w:p>
          <w:p w14:paraId="1EF76183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649C8F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15D6D5BF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D2B1E9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7003A52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9743DB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74:19:1106005:874</w:t>
            </w:r>
            <w:r w:rsidRPr="00D33E8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CA2D3C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D3641A5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58131AF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5BB8C7" w14:textId="77777777" w:rsidR="003D60A6" w:rsidRPr="00BA4E0B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1CC7899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1C3B31F1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F7B269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28853,00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2A84380B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66C5EE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5AC3FD52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8655,90</w:t>
            </w:r>
          </w:p>
          <w:p w14:paraId="2BDA2608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1A82DDE8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B88D38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0E777B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F41F24">
              <w:rPr>
                <w:sz w:val="16"/>
                <w:szCs w:val="16"/>
              </w:rPr>
              <w:t>Челябинская область, р-н Сосновский, СНТ "Мысы", улица 57, участок №19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0A973A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6D587B56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808867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BFDC27E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F41F24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74:19:1106005:1722</w:t>
            </w:r>
            <w:r w:rsidRPr="00F41F24">
              <w:rPr>
                <w:rFonts w:eastAsia="Calibri"/>
                <w:sz w:val="16"/>
                <w:szCs w:val="16"/>
                <w:u w:val="single"/>
                <w:lang w:eastAsia="en-US"/>
              </w:rPr>
              <w:br/>
            </w: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1B24FB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66766B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AD9BA6A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D162A8" w14:textId="77777777" w:rsidR="003D60A6" w:rsidRPr="009743DB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 xml:space="preserve">садоводства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C27AF6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33F3DE20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9D324A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28853,00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029F115C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69AD0C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102068CD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8655,90</w:t>
            </w:r>
          </w:p>
          <w:p w14:paraId="466136DF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40D9315D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87DF68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924F41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983B96">
              <w:rPr>
                <w:sz w:val="16"/>
                <w:szCs w:val="16"/>
              </w:rPr>
              <w:t xml:space="preserve">Челябинская область, р-н Сосновский, снт "Мысы", ул 57, участок №21. 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F74C79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713DB251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EED113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2D7A549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983B96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74:19:1106005:1729</w:t>
            </w:r>
            <w:r w:rsidRPr="00D33E8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ECC420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772CDAF6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ED8F952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E16C46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0376B9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6AEE6102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0C86B5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28853,00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3998A6B2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3FC572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19866488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8655,90</w:t>
            </w:r>
          </w:p>
          <w:p w14:paraId="53CB7F23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60AC90E7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4799D8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E5E43C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5247B6">
              <w:rPr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ул. 53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71B9CC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247B6">
              <w:rPr>
                <w:rFonts w:eastAsia="Calibri"/>
                <w:sz w:val="16"/>
                <w:szCs w:val="16"/>
                <w:lang w:eastAsia="en-US"/>
              </w:rPr>
              <w:t>2000 +/- 31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F1A571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0064D432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983B96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74:19:1106005:916</w:t>
            </w:r>
            <w:r w:rsidRPr="00983B96">
              <w:rPr>
                <w:rFonts w:eastAsia="Calibri"/>
                <w:sz w:val="16"/>
                <w:szCs w:val="16"/>
                <w:u w:val="single"/>
                <w:lang w:eastAsia="en-US"/>
              </w:rPr>
              <w:br/>
            </w:r>
            <w:r w:rsidRPr="00983B96">
              <w:rPr>
                <w:sz w:val="16"/>
                <w:szCs w:val="16"/>
              </w:rPr>
              <w:t>565</w:t>
            </w:r>
            <w:r>
              <w:rPr>
                <w:sz w:val="16"/>
                <w:szCs w:val="16"/>
              </w:rPr>
              <w:t xml:space="preserve"> </w:t>
            </w:r>
            <w:r w:rsidRPr="00983B96">
              <w:rPr>
                <w:sz w:val="16"/>
                <w:szCs w:val="16"/>
              </w:rPr>
              <w:t>520,00</w:t>
            </w:r>
            <w:r w:rsidRPr="009A2910">
              <w:rPr>
                <w:color w:val="FF0000"/>
                <w:sz w:val="26"/>
                <w:szCs w:val="26"/>
              </w:rPr>
              <w:t xml:space="preserve"> </w:t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>руб</w:t>
            </w:r>
            <w:r w:rsidRPr="00F27907">
              <w:rPr>
                <w:sz w:val="16"/>
                <w:szCs w:val="16"/>
              </w:rPr>
              <w:t>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2D2442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9D4C441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279D664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229FEF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5E52FC" w14:textId="0683982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983B96">
              <w:rPr>
                <w:sz w:val="16"/>
                <w:szCs w:val="16"/>
              </w:rPr>
              <w:t>565</w:t>
            </w:r>
            <w:r w:rsidR="003546F9">
              <w:rPr>
                <w:sz w:val="16"/>
                <w:szCs w:val="16"/>
              </w:rPr>
              <w:t xml:space="preserve"> </w:t>
            </w:r>
            <w:r w:rsidRPr="00983B96">
              <w:rPr>
                <w:sz w:val="16"/>
                <w:szCs w:val="16"/>
              </w:rPr>
              <w:t>520,00</w:t>
            </w:r>
            <w:r w:rsidRPr="009A2910">
              <w:rPr>
                <w:color w:val="FF0000"/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A29279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983B96">
              <w:rPr>
                <w:sz w:val="16"/>
                <w:szCs w:val="16"/>
              </w:rPr>
              <w:t>56552,00</w:t>
            </w:r>
            <w:r w:rsidRPr="00262F4E">
              <w:rPr>
                <w:sz w:val="16"/>
                <w:szCs w:val="16"/>
              </w:rPr>
              <w:t xml:space="preserve"> 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D9E86D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30B6677A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5247B6">
              <w:rPr>
                <w:sz w:val="16"/>
                <w:szCs w:val="16"/>
              </w:rPr>
              <w:t>16965,60</w:t>
            </w:r>
            <w:r w:rsidRPr="009A2910">
              <w:rPr>
                <w:sz w:val="26"/>
                <w:szCs w:val="26"/>
              </w:rPr>
              <w:t xml:space="preserve"> </w:t>
            </w:r>
            <w:r w:rsidRPr="00F62768">
              <w:rPr>
                <w:sz w:val="16"/>
                <w:szCs w:val="1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39172894" w14:textId="77777777" w:rsidTr="004C2351">
        <w:trPr>
          <w:trHeight w:val="192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3FE919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DE5599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5247B6">
              <w:rPr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ул. 53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86AF89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247B6">
              <w:rPr>
                <w:rFonts w:eastAsia="Calibri"/>
                <w:sz w:val="16"/>
                <w:szCs w:val="16"/>
                <w:lang w:eastAsia="en-US"/>
              </w:rPr>
              <w:t>2000 +/- 31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091C9F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39BD15D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FE456A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74:19:1106005:915</w:t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70546">
              <w:rPr>
                <w:rFonts w:eastAsia="Calibri"/>
                <w:sz w:val="16"/>
                <w:szCs w:val="16"/>
                <w:lang w:eastAsia="en-US"/>
              </w:rPr>
              <w:t>565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70546">
              <w:rPr>
                <w:rFonts w:eastAsia="Calibri"/>
                <w:sz w:val="16"/>
                <w:szCs w:val="16"/>
                <w:lang w:eastAsia="en-US"/>
              </w:rPr>
              <w:t>520,00</w:t>
            </w:r>
            <w:r w:rsidRPr="009A2910">
              <w:rPr>
                <w:color w:val="FF0000"/>
                <w:sz w:val="26"/>
                <w:szCs w:val="26"/>
              </w:rPr>
              <w:t xml:space="preserve"> </w:t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>руб</w:t>
            </w:r>
            <w:r w:rsidRPr="00F27907">
              <w:rPr>
                <w:sz w:val="16"/>
                <w:szCs w:val="16"/>
              </w:rPr>
              <w:t>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BB88D7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47D98D1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15C554E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4160D5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2CC0DD" w14:textId="0170C66C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5247B6">
              <w:rPr>
                <w:rFonts w:eastAsia="Calibri"/>
                <w:sz w:val="16"/>
                <w:szCs w:val="16"/>
                <w:lang w:eastAsia="en-US"/>
              </w:rPr>
              <w:t>565</w:t>
            </w:r>
            <w:r w:rsidR="003546F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247B6">
              <w:rPr>
                <w:rFonts w:eastAsia="Calibri"/>
                <w:sz w:val="16"/>
                <w:szCs w:val="16"/>
                <w:lang w:eastAsia="en-US"/>
              </w:rPr>
              <w:t>520,00</w:t>
            </w:r>
            <w:r w:rsidRPr="009A2910">
              <w:rPr>
                <w:color w:val="FF0000"/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EFD74C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5247B6">
              <w:rPr>
                <w:sz w:val="16"/>
                <w:szCs w:val="16"/>
              </w:rPr>
              <w:t>56552,00</w:t>
            </w:r>
            <w:r w:rsidRPr="009A2910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233F7F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1747D084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5247B6">
              <w:rPr>
                <w:sz w:val="16"/>
                <w:szCs w:val="16"/>
              </w:rPr>
              <w:t>16965,60</w:t>
            </w:r>
            <w:r w:rsidRPr="009A2910">
              <w:rPr>
                <w:sz w:val="26"/>
                <w:szCs w:val="26"/>
              </w:rPr>
              <w:t xml:space="preserve"> </w:t>
            </w:r>
            <w:r w:rsidRPr="00F62768">
              <w:rPr>
                <w:sz w:val="16"/>
                <w:szCs w:val="1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57C72F0E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7C7A53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6DA3B5" w14:textId="77777777" w:rsidR="003D60A6" w:rsidRPr="00524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FE456A">
              <w:rPr>
                <w:sz w:val="16"/>
                <w:szCs w:val="16"/>
              </w:rPr>
              <w:t>Челябинская область, р-н Сосновский, СНТ "Мысы", улица 57, участок № 04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2E43A1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08E5280C" w14:textId="77777777" w:rsidR="003D60A6" w:rsidRPr="005247B6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3DFC72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FE456A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74:19:1106005:1688</w:t>
            </w:r>
          </w:p>
          <w:p w14:paraId="170A8213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2CD285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94F3F6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5FEE52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2346A458" w14:textId="77777777" w:rsidR="003D60A6" w:rsidRPr="005247B6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1B94AA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28853,00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05232FA7" w14:textId="77777777" w:rsidR="003D60A6" w:rsidRPr="005247B6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E7D0BE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253FCFE8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8655,90</w:t>
            </w:r>
          </w:p>
          <w:p w14:paraId="1C17CAAE" w14:textId="77777777" w:rsidR="003D60A6" w:rsidRDefault="003D60A6" w:rsidP="004C2351">
            <w:pPr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1B1076B7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650E9F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EE97C5" w14:textId="77777777" w:rsidR="003D60A6" w:rsidRPr="00FE456A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764FA3">
              <w:rPr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улица 53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412847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0CB2D8C1" w14:textId="77777777" w:rsidR="003D60A6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3216FD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764FA3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74:19:1106005:891</w:t>
            </w:r>
          </w:p>
          <w:p w14:paraId="50A8CE90" w14:textId="77777777" w:rsidR="003D60A6" w:rsidRPr="00FE456A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093E4E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827EE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109706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657E988B" w14:textId="77777777" w:rsidR="003D60A6" w:rsidRPr="007223DD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AF04C2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28853,00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09564E69" w14:textId="77777777" w:rsidR="003D60A6" w:rsidRPr="007223DD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0AD402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6D741D9A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8655,90</w:t>
            </w:r>
          </w:p>
          <w:p w14:paraId="1AA084B9" w14:textId="77777777" w:rsidR="003D60A6" w:rsidRDefault="003D60A6" w:rsidP="004C2351">
            <w:pPr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4FDF294D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A70539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804521" w14:textId="77777777" w:rsidR="003D60A6" w:rsidRPr="00764FA3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764FA3">
              <w:rPr>
                <w:sz w:val="16"/>
                <w:szCs w:val="16"/>
              </w:rPr>
              <w:t>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улица 57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E8F2A1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41B0FD0E" w14:textId="77777777" w:rsidR="003D60A6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E8D183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764FA3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74:19:1106005:789</w:t>
            </w:r>
          </w:p>
          <w:p w14:paraId="27BA56BF" w14:textId="77777777" w:rsidR="003D60A6" w:rsidRPr="00764FA3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9EB428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72230C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B745E5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288 530,00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0801476C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1DBCFF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28853,00</w:t>
            </w:r>
            <w:r w:rsidRPr="00F27907">
              <w:rPr>
                <w:sz w:val="16"/>
                <w:szCs w:val="16"/>
              </w:rPr>
              <w:t xml:space="preserve"> </w:t>
            </w:r>
          </w:p>
          <w:p w14:paraId="73E85667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47B078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6049B998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8655,90</w:t>
            </w:r>
          </w:p>
          <w:p w14:paraId="0761D96F" w14:textId="77777777" w:rsidR="003D60A6" w:rsidRDefault="003D60A6" w:rsidP="004C2351">
            <w:pPr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2E491112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404EBB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193B05" w14:textId="77777777" w:rsidR="003D60A6" w:rsidRPr="00764FA3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F423E3">
              <w:rPr>
                <w:sz w:val="16"/>
                <w:szCs w:val="16"/>
              </w:rPr>
              <w:t>Челябинская обл, р-н Сосновский, снт "Электрометаллург", квартал 11, улица 14, участок 13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F9F58C" w14:textId="77777777" w:rsidR="003D60A6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500 +/- 16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4DE7AF" w14:textId="77777777" w:rsidR="003D60A6" w:rsidRPr="00F423E3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74:19:1106004:2621</w:t>
            </w:r>
          </w:p>
          <w:p w14:paraId="2EBDE6AA" w14:textId="77777777" w:rsidR="003D60A6" w:rsidRPr="00F423E3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155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руб.</w:t>
            </w:r>
          </w:p>
          <w:p w14:paraId="4646C32D" w14:textId="77777777" w:rsidR="003D60A6" w:rsidRPr="00F423E3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BA70C3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84B365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E2F943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155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817BCB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15540,00</w:t>
            </w:r>
            <w:r w:rsidRPr="00262F4E">
              <w:rPr>
                <w:sz w:val="16"/>
                <w:szCs w:val="16"/>
              </w:rPr>
              <w:t xml:space="preserve"> 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770FB5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0DA2815A" w14:textId="77777777" w:rsidR="003D60A6" w:rsidRDefault="003D60A6" w:rsidP="004C2351">
            <w:pPr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4662,00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0EF59F34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4209BEE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0AE2BD" w14:textId="77777777" w:rsidR="003D60A6" w:rsidRPr="00F423E3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F405CB">
              <w:rPr>
                <w:sz w:val="16"/>
                <w:szCs w:val="16"/>
              </w:rPr>
              <w:t>Челябинская обл, р-н Сосновский, СНТ "Электрометаллург", квартал 12, улица 14, участок 19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A92800" w14:textId="77777777" w:rsidR="003D60A6" w:rsidRPr="00F423E3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500 +/- 16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7082D0" w14:textId="77777777" w:rsidR="003D60A6" w:rsidRPr="00F405CB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F405CB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74:19:1106004:2640</w:t>
            </w:r>
          </w:p>
          <w:p w14:paraId="31570DE0" w14:textId="77777777" w:rsidR="003D60A6" w:rsidRPr="00F423E3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1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BC1993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2E0D06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B652F5" w14:textId="77777777" w:rsidR="003D60A6" w:rsidRPr="00F423E3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155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99482F" w14:textId="77777777" w:rsidR="003D60A6" w:rsidRPr="00127C94" w:rsidRDefault="003D60A6" w:rsidP="004C2351">
            <w:pPr>
              <w:jc w:val="center"/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15540,00</w:t>
            </w:r>
            <w:r w:rsidRPr="00262F4E">
              <w:rPr>
                <w:sz w:val="16"/>
                <w:szCs w:val="16"/>
              </w:rPr>
              <w:t xml:space="preserve"> 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732258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0EF959C5" w14:textId="77777777" w:rsidR="003D60A6" w:rsidRDefault="003D60A6" w:rsidP="004C2351">
            <w:pPr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4662,00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10AF61F3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E9500C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B0EB79" w14:textId="77777777" w:rsidR="003D60A6" w:rsidRPr="00F405CB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F405CB">
              <w:rPr>
                <w:sz w:val="16"/>
                <w:szCs w:val="16"/>
              </w:rPr>
              <w:t>Челябинская обл, р-н Сосновский, СНТ "Электрометаллург", кв-л 11, улица 14, уч 11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2465867" w14:textId="77777777" w:rsidR="003D60A6" w:rsidRPr="00F423E3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500 +/- 16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BA19EB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F405CB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74:19:1106004:2619</w:t>
            </w:r>
          </w:p>
          <w:p w14:paraId="0181368D" w14:textId="77777777" w:rsidR="003D60A6" w:rsidRPr="00F405CB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1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167219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9240FBC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7C7EC1" w14:textId="77777777" w:rsidR="003D60A6" w:rsidRPr="00F423E3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155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179BB0" w14:textId="77777777" w:rsidR="003D60A6" w:rsidRPr="00127C94" w:rsidRDefault="003D60A6" w:rsidP="004C2351">
            <w:pPr>
              <w:jc w:val="center"/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15540,00</w:t>
            </w:r>
            <w:r w:rsidRPr="00262F4E">
              <w:rPr>
                <w:sz w:val="16"/>
                <w:szCs w:val="16"/>
              </w:rPr>
              <w:t xml:space="preserve"> 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BC8627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3D73707E" w14:textId="77777777" w:rsidR="003D60A6" w:rsidRDefault="003D60A6" w:rsidP="004C2351">
            <w:pPr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4662,00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59440CA4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4D6864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AA9840" w14:textId="77777777" w:rsidR="003D60A6" w:rsidRPr="00F405CB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CD19BD">
              <w:rPr>
                <w:sz w:val="16"/>
                <w:szCs w:val="16"/>
              </w:rPr>
              <w:t>Челябинская обл, р-н Сосновский, СНТ "Электрометаллург", квартал 12, улица 14, участок 15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9F9383" w14:textId="77777777" w:rsidR="003D60A6" w:rsidRPr="00F423E3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500 +/- 16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6EACE45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CD19BD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74:19:1106004:2620</w:t>
            </w:r>
          </w:p>
          <w:p w14:paraId="28F82A6C" w14:textId="77777777" w:rsidR="003D60A6" w:rsidRPr="00F405CB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1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8046BA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263112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358823" w14:textId="77777777" w:rsidR="003D60A6" w:rsidRPr="00F423E3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423E3">
              <w:rPr>
                <w:rFonts w:eastAsia="Calibri"/>
                <w:sz w:val="16"/>
                <w:szCs w:val="16"/>
                <w:lang w:eastAsia="en-US"/>
              </w:rPr>
              <w:t>155</w:t>
            </w:r>
            <w:r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F423E3">
              <w:rPr>
                <w:rFonts w:eastAsia="Calibri"/>
                <w:sz w:val="16"/>
                <w:szCs w:val="16"/>
                <w:lang w:eastAsia="en-US"/>
              </w:rPr>
              <w:t>400</w:t>
            </w:r>
            <w:r>
              <w:rPr>
                <w:rFonts w:eastAsia="Calibri"/>
                <w:sz w:val="16"/>
                <w:szCs w:val="16"/>
                <w:lang w:eastAsia="en-US"/>
              </w:rPr>
              <w:t>,00 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B45F49" w14:textId="77777777" w:rsidR="003D60A6" w:rsidRPr="00127C94" w:rsidRDefault="003D60A6" w:rsidP="004C2351">
            <w:pPr>
              <w:jc w:val="center"/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15540,00</w:t>
            </w:r>
            <w:r w:rsidRPr="00262F4E">
              <w:rPr>
                <w:sz w:val="16"/>
                <w:szCs w:val="16"/>
              </w:rPr>
              <w:t xml:space="preserve"> 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B852AF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4348C1EA" w14:textId="77777777" w:rsidR="003D60A6" w:rsidRDefault="003D60A6" w:rsidP="004C2351">
            <w:pPr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4662,00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7AD91108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A5D93B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F8B6441" w14:textId="77777777" w:rsidR="003D60A6" w:rsidRPr="00CD19BD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AB15C6">
              <w:rPr>
                <w:sz w:val="16"/>
                <w:szCs w:val="16"/>
              </w:rPr>
              <w:t>Челябинская обл, р-н Сосновский, СНТ "Электрометаллург", квартал 12, улица 14, участок 17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91F7D1" w14:textId="77777777" w:rsidR="003D60A6" w:rsidRPr="00F423E3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66EA">
              <w:rPr>
                <w:rFonts w:eastAsia="Calibri"/>
                <w:sz w:val="16"/>
                <w:szCs w:val="16"/>
                <w:lang w:eastAsia="en-US"/>
              </w:rPr>
              <w:t>499 +/- 16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DCDD79" w14:textId="77777777" w:rsidR="003D60A6" w:rsidRPr="00375BE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375BE6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74:19:1106004:2622</w:t>
            </w:r>
          </w:p>
          <w:p w14:paraId="7F294EE8" w14:textId="77777777" w:rsidR="003D60A6" w:rsidRPr="004566EA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66EA">
              <w:rPr>
                <w:rFonts w:eastAsia="Calibri"/>
                <w:sz w:val="16"/>
                <w:szCs w:val="16"/>
                <w:lang w:eastAsia="en-US"/>
              </w:rPr>
              <w:t>155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566EA">
              <w:rPr>
                <w:rFonts w:eastAsia="Calibri"/>
                <w:sz w:val="16"/>
                <w:szCs w:val="16"/>
                <w:lang w:eastAsia="en-US"/>
              </w:rPr>
              <w:t>089, 2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0 </w:t>
            </w:r>
            <w:r w:rsidRPr="004566EA">
              <w:rPr>
                <w:rFonts w:eastAsia="Calibri"/>
                <w:sz w:val="16"/>
                <w:szCs w:val="16"/>
                <w:lang w:eastAsia="en-US"/>
              </w:rPr>
              <w:t>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C52652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5C045D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1201EE8" w14:textId="77777777" w:rsidR="003D60A6" w:rsidRPr="00F423E3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566EA">
              <w:rPr>
                <w:rFonts w:eastAsia="Calibri"/>
                <w:sz w:val="16"/>
                <w:szCs w:val="16"/>
                <w:lang w:eastAsia="en-US"/>
              </w:rPr>
              <w:t>155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566EA">
              <w:rPr>
                <w:rFonts w:eastAsia="Calibri"/>
                <w:sz w:val="16"/>
                <w:szCs w:val="16"/>
                <w:lang w:eastAsia="en-US"/>
              </w:rPr>
              <w:t>089, 2</w:t>
            </w:r>
            <w:r>
              <w:rPr>
                <w:rFonts w:eastAsia="Calibri"/>
                <w:sz w:val="16"/>
                <w:szCs w:val="16"/>
                <w:lang w:eastAsia="en-US"/>
              </w:rPr>
              <w:t>0 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4E69D3" w14:textId="77777777" w:rsidR="003D60A6" w:rsidRPr="00127C94" w:rsidRDefault="003D60A6" w:rsidP="004C2351">
            <w:pPr>
              <w:jc w:val="center"/>
              <w:rPr>
                <w:sz w:val="16"/>
                <w:szCs w:val="16"/>
              </w:rPr>
            </w:pPr>
            <w:r w:rsidRPr="004566EA">
              <w:rPr>
                <w:rFonts w:eastAsia="Calibri"/>
                <w:sz w:val="16"/>
                <w:szCs w:val="16"/>
                <w:lang w:eastAsia="en-US"/>
              </w:rPr>
              <w:t>15508,92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3E7854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5E9AFC97" w14:textId="77777777" w:rsidR="003D60A6" w:rsidRDefault="003D60A6" w:rsidP="004C2351">
            <w:pPr>
              <w:rPr>
                <w:sz w:val="16"/>
                <w:szCs w:val="16"/>
              </w:rPr>
            </w:pPr>
            <w:r w:rsidRPr="00127C94">
              <w:rPr>
                <w:sz w:val="16"/>
                <w:szCs w:val="16"/>
              </w:rPr>
              <w:t>46</w:t>
            </w:r>
            <w:r>
              <w:rPr>
                <w:sz w:val="16"/>
                <w:szCs w:val="16"/>
              </w:rPr>
              <w:t>5</w:t>
            </w:r>
            <w:r w:rsidRPr="00127C94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68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3C859988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6F5A7C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EF4D8A" w14:textId="77777777" w:rsidR="003D60A6" w:rsidRPr="00AB15C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3B4080">
              <w:rPr>
                <w:sz w:val="16"/>
                <w:szCs w:val="16"/>
              </w:rPr>
              <w:t>Челябинская область, Сосновский район, СНТ "Электрометаллург", квартал 11, улица 15, участок № 14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D7EA922" w14:textId="77777777" w:rsidR="003D60A6" w:rsidRPr="004566EA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B4080">
              <w:rPr>
                <w:rFonts w:eastAsia="Calibri"/>
                <w:sz w:val="16"/>
                <w:szCs w:val="16"/>
                <w:lang w:eastAsia="en-US"/>
              </w:rPr>
              <w:t>997 +/- 22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2B5CE3" w14:textId="77777777" w:rsidR="003D60A6" w:rsidRPr="00375BE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375BE6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74:19:1106004:2629</w:t>
            </w:r>
          </w:p>
          <w:p w14:paraId="2D973AB8" w14:textId="77777777" w:rsidR="003D60A6" w:rsidRPr="004566EA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75BE6">
              <w:rPr>
                <w:rFonts w:eastAsia="Calibri"/>
                <w:sz w:val="16"/>
                <w:szCs w:val="16"/>
                <w:lang w:eastAsia="en-US"/>
              </w:rPr>
              <w:t>309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375BE6">
              <w:rPr>
                <w:rFonts w:eastAsia="Calibri"/>
                <w:sz w:val="16"/>
                <w:szCs w:val="16"/>
                <w:lang w:eastAsia="en-US"/>
              </w:rPr>
              <w:t>867,60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B47EE9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7570DC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7774F3" w14:textId="77777777" w:rsidR="003D60A6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75BE6">
              <w:rPr>
                <w:rFonts w:eastAsia="Calibri"/>
                <w:sz w:val="16"/>
                <w:szCs w:val="16"/>
                <w:lang w:eastAsia="en-US"/>
              </w:rPr>
              <w:t>309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375BE6">
              <w:rPr>
                <w:rFonts w:eastAsia="Calibri"/>
                <w:sz w:val="16"/>
                <w:szCs w:val="16"/>
                <w:lang w:eastAsia="en-US"/>
              </w:rPr>
              <w:t>867,60</w:t>
            </w:r>
          </w:p>
          <w:p w14:paraId="15CE5DA1" w14:textId="77777777" w:rsidR="003D60A6" w:rsidRPr="004566EA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EAAAAD" w14:textId="77777777" w:rsidR="003D60A6" w:rsidRPr="004566EA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13641">
              <w:rPr>
                <w:rFonts w:eastAsia="Calibri"/>
                <w:sz w:val="16"/>
                <w:szCs w:val="16"/>
                <w:lang w:eastAsia="en-US"/>
              </w:rPr>
              <w:t>30986,76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A289BC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6F8AD7CC" w14:textId="77777777" w:rsidR="003D60A6" w:rsidRDefault="003D60A6" w:rsidP="004C2351">
            <w:pPr>
              <w:rPr>
                <w:sz w:val="16"/>
                <w:szCs w:val="16"/>
              </w:rPr>
            </w:pPr>
            <w:r w:rsidRPr="00813641">
              <w:rPr>
                <w:rFonts w:eastAsia="Calibri"/>
                <w:sz w:val="16"/>
                <w:szCs w:val="16"/>
                <w:lang w:eastAsia="en-US"/>
              </w:rPr>
              <w:t>9296,03</w:t>
            </w:r>
            <w:r w:rsidRPr="00262F4E">
              <w:rPr>
                <w:sz w:val="16"/>
                <w:szCs w:val="16"/>
              </w:rPr>
              <w:t xml:space="preserve"> (3% от начальной цены)</w:t>
            </w:r>
          </w:p>
        </w:tc>
      </w:tr>
      <w:tr w:rsidR="003D60A6" w:rsidRPr="002D4E89" w14:paraId="6BDFDD97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5FC9F3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D35D6C" w14:textId="77777777" w:rsidR="003D60A6" w:rsidRPr="003B4080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813641">
              <w:rPr>
                <w:sz w:val="16"/>
                <w:szCs w:val="16"/>
              </w:rPr>
              <w:t>Челябинская область, р-н Сосновский, СНТ "Мысы", ул 45, уч № 21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B3D2AD" w14:textId="77777777" w:rsidR="003D60A6" w:rsidRPr="003B4080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13641">
              <w:rPr>
                <w:rFonts w:eastAsia="Calibri"/>
                <w:sz w:val="16"/>
                <w:szCs w:val="16"/>
                <w:lang w:eastAsia="en-US"/>
              </w:rPr>
              <w:t>655 +/- 18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A5F38A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813641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74:19:1106005:1865</w:t>
            </w:r>
          </w:p>
          <w:p w14:paraId="667CD3EA" w14:textId="77777777" w:rsidR="003D60A6" w:rsidRPr="00375BE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813641">
              <w:rPr>
                <w:rFonts w:eastAsia="Calibri"/>
                <w:sz w:val="16"/>
                <w:szCs w:val="16"/>
                <w:lang w:eastAsia="en-US"/>
              </w:rPr>
              <w:t>188 987,15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DAAF98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8F302A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377BD8" w14:textId="77777777" w:rsidR="003D60A6" w:rsidRPr="004566EA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05D9">
              <w:rPr>
                <w:rFonts w:eastAsia="Calibri"/>
                <w:sz w:val="16"/>
                <w:szCs w:val="16"/>
                <w:lang w:eastAsia="en-US"/>
              </w:rPr>
              <w:t>188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1705D9">
              <w:rPr>
                <w:rFonts w:eastAsia="Calibri"/>
                <w:sz w:val="16"/>
                <w:szCs w:val="16"/>
                <w:lang w:eastAsia="en-US"/>
              </w:rPr>
              <w:t>987,15</w:t>
            </w:r>
            <w:r w:rsidRPr="00C07B61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96FD56" w14:textId="77777777" w:rsidR="003D60A6" w:rsidRPr="00813641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705D9">
              <w:rPr>
                <w:rFonts w:eastAsia="Calibri"/>
                <w:sz w:val="16"/>
                <w:szCs w:val="16"/>
                <w:lang w:eastAsia="en-US"/>
              </w:rPr>
              <w:t>188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1705D9">
              <w:rPr>
                <w:rFonts w:eastAsia="Calibri"/>
                <w:sz w:val="16"/>
                <w:szCs w:val="16"/>
                <w:lang w:eastAsia="en-US"/>
              </w:rPr>
              <w:t>98,72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81AD6C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44E6F8B4" w14:textId="77777777" w:rsidR="003D60A6" w:rsidRDefault="003D60A6" w:rsidP="004C2351">
            <w:pPr>
              <w:rPr>
                <w:sz w:val="16"/>
                <w:szCs w:val="16"/>
              </w:rPr>
            </w:pPr>
            <w:r w:rsidRPr="001705D9">
              <w:rPr>
                <w:rFonts w:eastAsia="Calibri"/>
                <w:sz w:val="16"/>
                <w:szCs w:val="16"/>
                <w:lang w:eastAsia="en-US"/>
              </w:rPr>
              <w:t>5669,61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3721384C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44DFA6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44851A" w14:textId="77777777" w:rsidR="003D60A6" w:rsidRPr="00813641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20110D">
              <w:rPr>
                <w:sz w:val="16"/>
                <w:szCs w:val="16"/>
              </w:rPr>
              <w:t>Челябинская область, р-н Сосновский, с</w:t>
            </w:r>
            <w:r>
              <w:rPr>
                <w:sz w:val="16"/>
                <w:szCs w:val="16"/>
              </w:rPr>
              <w:t xml:space="preserve">. </w:t>
            </w:r>
            <w:r w:rsidRPr="0020110D">
              <w:rPr>
                <w:sz w:val="16"/>
                <w:szCs w:val="16"/>
              </w:rPr>
              <w:t>Кременкуль</w:t>
            </w:r>
            <w:r w:rsidRPr="00E80655">
              <w:rPr>
                <w:sz w:val="26"/>
                <w:szCs w:val="26"/>
              </w:rPr>
              <w:t>.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2E6DA" w14:textId="77777777" w:rsidR="003D60A6" w:rsidRPr="00813641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110D">
              <w:rPr>
                <w:rFonts w:eastAsia="Calibri"/>
                <w:sz w:val="16"/>
                <w:szCs w:val="16"/>
                <w:lang w:eastAsia="en-US"/>
              </w:rPr>
              <w:t>975 +/- 18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4EF9B6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20110D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74:19:1105001:865</w:t>
            </w:r>
          </w:p>
          <w:p w14:paraId="10CE7DA8" w14:textId="77777777" w:rsidR="003D60A6" w:rsidRPr="00813641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20110D">
              <w:rPr>
                <w:rFonts w:eastAsia="Calibri"/>
                <w:sz w:val="16"/>
                <w:szCs w:val="16"/>
                <w:lang w:eastAsia="en-US"/>
              </w:rPr>
              <w:t>583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0110D">
              <w:rPr>
                <w:rFonts w:eastAsia="Calibri"/>
                <w:sz w:val="16"/>
                <w:szCs w:val="16"/>
                <w:lang w:eastAsia="en-US"/>
              </w:rPr>
              <w:t>167,00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B754E5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40BE3F" w14:textId="77777777" w:rsidR="003D60A6" w:rsidRPr="00F27907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ведения </w:t>
            </w:r>
            <w:r>
              <w:rPr>
                <w:sz w:val="16"/>
                <w:szCs w:val="16"/>
              </w:rPr>
              <w:t>садоводства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CF1D53" w14:textId="77777777" w:rsidR="003D60A6" w:rsidRPr="001705D9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0110D">
              <w:rPr>
                <w:rFonts w:eastAsia="Calibri"/>
                <w:sz w:val="16"/>
                <w:szCs w:val="16"/>
                <w:lang w:eastAsia="en-US"/>
              </w:rPr>
              <w:t>583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0110D">
              <w:rPr>
                <w:rFonts w:eastAsia="Calibri"/>
                <w:sz w:val="16"/>
                <w:szCs w:val="16"/>
                <w:lang w:eastAsia="en-US"/>
              </w:rPr>
              <w:t>167,00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руб</w:t>
            </w:r>
            <w:r w:rsidRPr="00262F4E">
              <w:rPr>
                <w:sz w:val="16"/>
                <w:szCs w:val="16"/>
              </w:rPr>
              <w:t xml:space="preserve"> 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A4D9F5" w14:textId="77777777" w:rsidR="003D60A6" w:rsidRPr="001705D9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0034">
              <w:rPr>
                <w:rFonts w:eastAsia="Calibri"/>
                <w:sz w:val="16"/>
                <w:szCs w:val="16"/>
                <w:lang w:eastAsia="en-US"/>
              </w:rPr>
              <w:t>58316,70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4A8E4E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44421B61" w14:textId="77777777" w:rsidR="003D60A6" w:rsidRDefault="003D60A6" w:rsidP="004C2351">
            <w:pPr>
              <w:rPr>
                <w:sz w:val="16"/>
                <w:szCs w:val="16"/>
              </w:rPr>
            </w:pPr>
            <w:r w:rsidRPr="00CE0034">
              <w:rPr>
                <w:rFonts w:eastAsia="Calibri"/>
                <w:sz w:val="16"/>
                <w:szCs w:val="16"/>
                <w:lang w:eastAsia="en-US"/>
              </w:rPr>
              <w:t>17495,01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229DF781" w14:textId="77777777" w:rsidTr="004C2351">
        <w:trPr>
          <w:trHeight w:val="477"/>
        </w:trPr>
        <w:tc>
          <w:tcPr>
            <w:tcW w:w="109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0799035" w14:textId="77777777" w:rsidR="003D60A6" w:rsidRDefault="003D60A6" w:rsidP="004C2351">
            <w:pPr>
              <w:jc w:val="center"/>
              <w:rPr>
                <w:sz w:val="16"/>
                <w:szCs w:val="16"/>
              </w:rPr>
            </w:pPr>
            <w:r w:rsidRPr="002D4E89">
              <w:rPr>
                <w:b/>
                <w:sz w:val="16"/>
                <w:szCs w:val="16"/>
              </w:rPr>
              <w:t xml:space="preserve">из категории земель: «земли </w:t>
            </w:r>
            <w:r>
              <w:rPr>
                <w:b/>
                <w:sz w:val="16"/>
                <w:szCs w:val="16"/>
              </w:rPr>
              <w:t>населенных пунктов</w:t>
            </w:r>
            <w:r w:rsidRPr="002D4E89">
              <w:rPr>
                <w:b/>
                <w:sz w:val="16"/>
                <w:szCs w:val="16"/>
              </w:rPr>
              <w:t>»:</w:t>
            </w:r>
          </w:p>
        </w:tc>
      </w:tr>
      <w:tr w:rsidR="003D60A6" w:rsidRPr="002D4E89" w14:paraId="5C778D01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2CD6D3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3A10A7" w14:textId="77777777" w:rsidR="003D60A6" w:rsidRPr="00AA3AF4" w:rsidRDefault="003D60A6" w:rsidP="004C2351">
            <w:pPr>
              <w:pStyle w:val="a6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3A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Челябинская обл, р-н Сосновский, д Мамаева, Северный микрорайон, участок 61.</w:t>
            </w:r>
          </w:p>
          <w:p w14:paraId="5E9DB2C1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DF7904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A3AF4">
              <w:rPr>
                <w:rFonts w:eastAsia="Calibri"/>
                <w:sz w:val="16"/>
                <w:szCs w:val="16"/>
                <w:lang w:eastAsia="en-US"/>
              </w:rPr>
              <w:t>1500 +/- 27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3285AA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73EA439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AA3AF4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74:19:1102001:265</w:t>
            </w:r>
            <w:r w:rsidRPr="00D33E8C">
              <w:rPr>
                <w:sz w:val="16"/>
                <w:szCs w:val="16"/>
              </w:rPr>
              <w:br/>
            </w:r>
            <w:r w:rsidRPr="00BA4E0B">
              <w:rPr>
                <w:rFonts w:eastAsia="Calibri"/>
                <w:sz w:val="16"/>
                <w:szCs w:val="16"/>
                <w:lang w:eastAsia="en-US"/>
              </w:rPr>
              <w:t>301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A4E0B">
              <w:rPr>
                <w:rFonts w:eastAsia="Calibri"/>
                <w:sz w:val="16"/>
                <w:szCs w:val="16"/>
                <w:lang w:eastAsia="en-US"/>
              </w:rPr>
              <w:t>935,00</w:t>
            </w:r>
            <w:r w:rsidRPr="00C07B61">
              <w:rPr>
                <w:color w:val="FF0000"/>
                <w:sz w:val="26"/>
                <w:szCs w:val="26"/>
              </w:rPr>
              <w:t xml:space="preserve"> </w:t>
            </w:r>
            <w:r w:rsidRPr="00F27907">
              <w:rPr>
                <w:sz w:val="16"/>
                <w:szCs w:val="16"/>
              </w:rPr>
              <w:t>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2EF3E7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394FAC8D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09B6993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2E09C4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A4E0B">
              <w:rPr>
                <w:rFonts w:eastAsia="Calibri"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39641D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BA4E0B">
              <w:rPr>
                <w:rFonts w:eastAsia="Calibri"/>
                <w:sz w:val="16"/>
                <w:szCs w:val="16"/>
                <w:lang w:eastAsia="en-US"/>
              </w:rPr>
              <w:t>301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A4E0B">
              <w:rPr>
                <w:rFonts w:eastAsia="Calibri"/>
                <w:sz w:val="16"/>
                <w:szCs w:val="16"/>
                <w:lang w:eastAsia="en-US"/>
              </w:rPr>
              <w:t>935,00</w:t>
            </w:r>
            <w:r w:rsidRPr="00C07B61">
              <w:rPr>
                <w:color w:val="FF0000"/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C2AA6B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BA4E0B">
              <w:rPr>
                <w:rFonts w:eastAsia="Calibri"/>
                <w:sz w:val="16"/>
                <w:szCs w:val="16"/>
                <w:lang w:eastAsia="en-US"/>
              </w:rPr>
              <w:t>30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A4E0B">
              <w:rPr>
                <w:rFonts w:eastAsia="Calibri"/>
                <w:sz w:val="16"/>
                <w:szCs w:val="16"/>
                <w:lang w:eastAsia="en-US"/>
              </w:rPr>
              <w:t>193,50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108458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6DB1E3A8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B555B8">
              <w:rPr>
                <w:rFonts w:eastAsia="Calibri"/>
                <w:sz w:val="16"/>
                <w:szCs w:val="16"/>
                <w:lang w:eastAsia="en-US"/>
              </w:rPr>
              <w:t>9058,05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50CCD93A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694BA2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8771BF" w14:textId="77777777" w:rsidR="003D60A6" w:rsidRPr="00AA3AF4" w:rsidRDefault="003D60A6" w:rsidP="004C2351">
            <w:pPr>
              <w:pStyle w:val="a6"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730C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Местоположение установлено относительно ориентира, расположенного в границах участка. Почтовый адрес ориентира: Челябинская область, р-н. Сосновский, д. </w:t>
            </w:r>
            <w:r w:rsidRPr="006730C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Мамаева,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6730C2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ул. Солнечная</w:t>
            </w:r>
            <w:r w:rsidRPr="00AA3AF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.</w:t>
            </w:r>
          </w:p>
          <w:p w14:paraId="3A239BCE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1D0B93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0C51C2CC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AACF06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ED4EB85" w14:textId="77777777" w:rsidR="003D60A6" w:rsidRPr="00262F4E" w:rsidRDefault="003D60A6" w:rsidP="004C2351">
            <w:pPr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6730C2">
              <w:rPr>
                <w:rFonts w:eastAsia="Calibri"/>
                <w:sz w:val="16"/>
                <w:szCs w:val="16"/>
                <w:u w:val="single"/>
                <w:lang w:eastAsia="en-US"/>
              </w:rPr>
              <w:t>74:19:1112014:15</w:t>
            </w:r>
            <w:r w:rsidRPr="00D33E8C">
              <w:rPr>
                <w:sz w:val="16"/>
                <w:szCs w:val="16"/>
              </w:rPr>
              <w:br/>
            </w:r>
            <w:r w:rsidRPr="006730C2">
              <w:rPr>
                <w:rFonts w:eastAsia="Calibri"/>
                <w:sz w:val="16"/>
                <w:szCs w:val="16"/>
                <w:lang w:eastAsia="en-US"/>
              </w:rPr>
              <w:t>190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730C2">
              <w:rPr>
                <w:rFonts w:eastAsia="Calibri"/>
                <w:sz w:val="16"/>
                <w:szCs w:val="16"/>
                <w:lang w:eastAsia="en-US"/>
              </w:rPr>
              <w:t>180,00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27907">
              <w:rPr>
                <w:sz w:val="16"/>
                <w:szCs w:val="16"/>
              </w:rPr>
              <w:t>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5C0969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E1CE8C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3BD9CAF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30DEE1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743DB">
              <w:rPr>
                <w:rFonts w:eastAsia="Calibri"/>
                <w:sz w:val="16"/>
                <w:szCs w:val="16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E360DC" w14:textId="77777777" w:rsidR="003D60A6" w:rsidRPr="006730C2" w:rsidRDefault="003D60A6" w:rsidP="004C2351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30C2">
              <w:rPr>
                <w:rFonts w:eastAsia="Calibri"/>
                <w:sz w:val="16"/>
                <w:szCs w:val="16"/>
                <w:lang w:eastAsia="en-US"/>
              </w:rPr>
              <w:t>190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730C2">
              <w:rPr>
                <w:rFonts w:eastAsia="Calibri"/>
                <w:sz w:val="16"/>
                <w:szCs w:val="16"/>
                <w:lang w:eastAsia="en-US"/>
              </w:rPr>
              <w:t xml:space="preserve">180,00 </w:t>
            </w:r>
          </w:p>
          <w:p w14:paraId="2307D355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E431DA5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6730C2">
              <w:rPr>
                <w:rFonts w:eastAsia="Calibri"/>
                <w:sz w:val="16"/>
                <w:szCs w:val="16"/>
                <w:lang w:eastAsia="en-US"/>
              </w:rPr>
              <w:t>19018,00</w:t>
            </w:r>
            <w:r w:rsidRPr="00262F4E">
              <w:rPr>
                <w:sz w:val="16"/>
                <w:szCs w:val="16"/>
              </w:rPr>
              <w:t xml:space="preserve"> 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D544DD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63BFD149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9743DB">
              <w:rPr>
                <w:rFonts w:eastAsia="Calibri"/>
                <w:sz w:val="16"/>
                <w:szCs w:val="16"/>
                <w:lang w:eastAsia="en-US"/>
              </w:rPr>
              <w:t>5705,40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637F73A0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B65BA3" w14:textId="77777777" w:rsidR="003D60A6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E666B0" w14:textId="77777777" w:rsidR="003D60A6" w:rsidRPr="004A3F17" w:rsidRDefault="003D60A6" w:rsidP="004C2351">
            <w:pPr>
              <w:pStyle w:val="a6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3F17">
              <w:rPr>
                <w:rFonts w:ascii="Times New Roman" w:eastAsia="Times New Roman" w:hAnsi="Times New Roman" w:cs="Times New Roman"/>
                <w:sz w:val="16"/>
                <w:szCs w:val="16"/>
              </w:rPr>
              <w:t>Челябинская обл, р-н Сосновский, д Мамаева, Северный микрорайон, участок 85.</w:t>
            </w:r>
          </w:p>
          <w:p w14:paraId="1CFE4C0D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B84797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D11614">
              <w:rPr>
                <w:rFonts w:eastAsia="Calibri"/>
                <w:sz w:val="16"/>
                <w:szCs w:val="16"/>
                <w:lang w:eastAsia="en-US"/>
              </w:rPr>
              <w:t>000</w:t>
            </w:r>
          </w:p>
          <w:p w14:paraId="529F66E3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614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3AF60B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8FDED33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4A3F17">
              <w:rPr>
                <w:rFonts w:eastAsiaTheme="minorEastAsia"/>
                <w:sz w:val="16"/>
                <w:szCs w:val="16"/>
                <w:u w:val="single"/>
              </w:rPr>
              <w:t>74:19:1102001:232</w:t>
            </w:r>
            <w:r w:rsidRPr="00D33E8C">
              <w:rPr>
                <w:sz w:val="16"/>
                <w:szCs w:val="16"/>
              </w:rPr>
              <w:br/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>301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>935,00 0 руб</w:t>
            </w:r>
            <w:r w:rsidRPr="00F27907">
              <w:rPr>
                <w:sz w:val="16"/>
                <w:szCs w:val="16"/>
              </w:rPr>
              <w:t>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8171E7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0FB837B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2BEFFA59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63FB0E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</w:t>
            </w:r>
            <w:r w:rsidRPr="004A3F17">
              <w:rPr>
                <w:sz w:val="16"/>
                <w:szCs w:val="16"/>
              </w:rPr>
              <w:t>ведения личного подсобного хозяйства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A30FF2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F62768">
              <w:rPr>
                <w:rFonts w:eastAsia="Calibri"/>
                <w:sz w:val="16"/>
                <w:szCs w:val="16"/>
                <w:lang w:eastAsia="en-US"/>
              </w:rPr>
              <w:t>301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 xml:space="preserve">935,00 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771CF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F62768">
              <w:rPr>
                <w:sz w:val="16"/>
                <w:szCs w:val="16"/>
              </w:rPr>
              <w:t xml:space="preserve">30193,50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C5E333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64A9DC90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F62768">
              <w:rPr>
                <w:sz w:val="16"/>
                <w:szCs w:val="16"/>
              </w:rPr>
              <w:t xml:space="preserve">9058,05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1820EB59" w14:textId="77777777" w:rsidTr="004C2351">
        <w:trPr>
          <w:trHeight w:val="93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83AFDF" w14:textId="77777777" w:rsidR="003D60A6" w:rsidRPr="002D4E89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5FEC351" w14:textId="77777777" w:rsidR="003D60A6" w:rsidRPr="004D77B6" w:rsidRDefault="003D60A6" w:rsidP="004C2351">
            <w:pPr>
              <w:pStyle w:val="aff"/>
              <w:ind w:right="-41"/>
              <w:rPr>
                <w:sz w:val="16"/>
                <w:szCs w:val="16"/>
              </w:rPr>
            </w:pPr>
            <w:r w:rsidRPr="002A0719">
              <w:rPr>
                <w:sz w:val="16"/>
                <w:szCs w:val="16"/>
              </w:rPr>
              <w:t>Челябинская обл, р-н Сосновский, д Мамаева, Северный микрорайон, участок 65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97FB4D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A0719">
              <w:rPr>
                <w:rFonts w:eastAsia="Calibri"/>
                <w:sz w:val="16"/>
                <w:szCs w:val="16"/>
                <w:lang w:eastAsia="en-US"/>
              </w:rPr>
              <w:t>1500 +/- 27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90A2FF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5C9EB4D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  <w:u w:val="single"/>
              </w:rPr>
            </w:pPr>
            <w:r w:rsidRPr="00262F4E">
              <w:rPr>
                <w:sz w:val="16"/>
                <w:szCs w:val="16"/>
                <w:u w:val="single"/>
              </w:rPr>
              <w:br/>
            </w:r>
            <w:r w:rsidRPr="002A0719">
              <w:rPr>
                <w:rFonts w:eastAsiaTheme="minorEastAsia"/>
                <w:sz w:val="16"/>
                <w:szCs w:val="16"/>
                <w:u w:val="single"/>
              </w:rPr>
              <w:t>74:19:1102001:249</w:t>
            </w:r>
            <w:r w:rsidRPr="00D33E8C">
              <w:rPr>
                <w:sz w:val="16"/>
                <w:szCs w:val="16"/>
              </w:rPr>
              <w:br/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>301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>935,00 0 руб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54BA92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53864576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61239236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AD135C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</w:t>
            </w:r>
            <w:r w:rsidRPr="004A3F17">
              <w:rPr>
                <w:sz w:val="16"/>
                <w:szCs w:val="16"/>
              </w:rPr>
              <w:t>ведения личного подсобного хозяйства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CC7FED" w14:textId="5E78BDD4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F62768">
              <w:rPr>
                <w:rFonts w:eastAsia="Calibri"/>
                <w:sz w:val="16"/>
                <w:szCs w:val="16"/>
                <w:lang w:eastAsia="en-US"/>
              </w:rPr>
              <w:t>301</w:t>
            </w:r>
            <w:r w:rsidR="003546F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F62768">
              <w:rPr>
                <w:rFonts w:eastAsia="Calibri"/>
                <w:sz w:val="16"/>
                <w:szCs w:val="16"/>
                <w:lang w:eastAsia="en-US"/>
              </w:rPr>
              <w:t xml:space="preserve">935,00 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544FDB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F62768">
              <w:rPr>
                <w:sz w:val="16"/>
                <w:szCs w:val="16"/>
              </w:rPr>
              <w:t xml:space="preserve">30193,50 </w:t>
            </w: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887D92" w14:textId="77777777" w:rsidR="003D60A6" w:rsidRDefault="003D60A6" w:rsidP="004C2351">
            <w:pPr>
              <w:rPr>
                <w:sz w:val="16"/>
                <w:szCs w:val="16"/>
              </w:rPr>
            </w:pPr>
          </w:p>
          <w:p w14:paraId="16460B01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F62768">
              <w:rPr>
                <w:sz w:val="16"/>
                <w:szCs w:val="16"/>
              </w:rPr>
              <w:t xml:space="preserve">9058,05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D60A6" w:rsidRPr="002D4E89" w14:paraId="301D10F1" w14:textId="77777777" w:rsidTr="004C2351">
        <w:trPr>
          <w:trHeight w:val="13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F181D6" w14:textId="77777777" w:rsidR="003D60A6" w:rsidRPr="002D4E89" w:rsidRDefault="003D60A6" w:rsidP="004C2351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0EB3AD" w14:textId="77777777" w:rsidR="003D60A6" w:rsidRPr="004D77B6" w:rsidRDefault="003D60A6" w:rsidP="004C235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4532DA">
              <w:rPr>
                <w:bCs/>
                <w:sz w:val="16"/>
                <w:szCs w:val="16"/>
              </w:rPr>
              <w:t>Челябинская обл, р-н Сосновский, д. Мамаева, Северный микрорайон, участок 19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0FD1E1" w14:textId="77777777" w:rsidR="003D60A6" w:rsidRPr="00D11614" w:rsidRDefault="003D60A6" w:rsidP="004C2351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E500A">
              <w:rPr>
                <w:rFonts w:eastAsia="Calibri"/>
                <w:sz w:val="16"/>
                <w:szCs w:val="16"/>
                <w:lang w:eastAsia="en-US"/>
              </w:rPr>
              <w:t>1500 +/- 27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F3A35F" w14:textId="77777777" w:rsidR="003D60A6" w:rsidRDefault="003D60A6" w:rsidP="004C2351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BE500A">
              <w:rPr>
                <w:rFonts w:eastAsia="Calibri"/>
                <w:sz w:val="16"/>
                <w:szCs w:val="16"/>
                <w:u w:val="single"/>
                <w:lang w:eastAsia="en-US"/>
              </w:rPr>
              <w:t>74:19:1102001:230</w:t>
            </w:r>
          </w:p>
          <w:p w14:paraId="26CF2617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E500A">
              <w:rPr>
                <w:rFonts w:eastAsia="Calibri"/>
                <w:sz w:val="16"/>
                <w:szCs w:val="16"/>
                <w:lang w:eastAsia="en-US"/>
              </w:rPr>
              <w:t>205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BE500A">
              <w:rPr>
                <w:rFonts w:eastAsia="Calibri"/>
                <w:sz w:val="16"/>
                <w:szCs w:val="16"/>
                <w:lang w:eastAsia="en-US"/>
              </w:rPr>
              <w:t>400,00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F50B22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1AB8FBD5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14:paraId="45A1E42F" w14:textId="77777777" w:rsidR="003D60A6" w:rsidRPr="00262F4E" w:rsidRDefault="003D60A6" w:rsidP="004C2351">
            <w:pPr>
              <w:spacing w:line="276" w:lineRule="auto"/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BBB5B0" w14:textId="77777777" w:rsidR="003D60A6" w:rsidRPr="00262F4E" w:rsidRDefault="003D60A6" w:rsidP="004C235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F27907">
              <w:rPr>
                <w:sz w:val="16"/>
                <w:szCs w:val="16"/>
              </w:rPr>
              <w:t xml:space="preserve">Для </w:t>
            </w:r>
            <w:r w:rsidRPr="004A3F17">
              <w:rPr>
                <w:sz w:val="16"/>
                <w:szCs w:val="16"/>
              </w:rPr>
              <w:t>ведения личного подсобного хозяйства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36203E" w14:textId="59174861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6B31D4">
              <w:rPr>
                <w:rFonts w:eastAsia="Calibri"/>
                <w:sz w:val="16"/>
                <w:szCs w:val="16"/>
                <w:lang w:eastAsia="en-US"/>
              </w:rPr>
              <w:t>205</w:t>
            </w:r>
            <w:r w:rsidR="003546F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6B31D4">
              <w:rPr>
                <w:rFonts w:eastAsia="Calibri"/>
                <w:sz w:val="16"/>
                <w:szCs w:val="16"/>
                <w:lang w:eastAsia="en-US"/>
              </w:rPr>
              <w:t>400,00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7FB560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6B31D4">
              <w:rPr>
                <w:sz w:val="16"/>
                <w:szCs w:val="16"/>
              </w:rPr>
              <w:t>20540,00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 xml:space="preserve"> 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5E0F52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</w:p>
          <w:p w14:paraId="627EA8C2" w14:textId="77777777" w:rsidR="003D60A6" w:rsidRPr="00262F4E" w:rsidRDefault="003D60A6" w:rsidP="004C2351">
            <w:pPr>
              <w:jc w:val="center"/>
              <w:rPr>
                <w:sz w:val="16"/>
                <w:szCs w:val="16"/>
              </w:rPr>
            </w:pPr>
            <w:r w:rsidRPr="006B31D4">
              <w:rPr>
                <w:sz w:val="16"/>
                <w:szCs w:val="16"/>
              </w:rPr>
              <w:t>6162,00</w:t>
            </w:r>
            <w:r w:rsidRPr="00C07B61">
              <w:rPr>
                <w:sz w:val="26"/>
                <w:szCs w:val="26"/>
              </w:rPr>
              <w:t xml:space="preserve">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630B9D" w:rsidRPr="002D4E89" w14:paraId="039D83ED" w14:textId="77777777" w:rsidTr="004C2351">
        <w:trPr>
          <w:trHeight w:val="13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F074C08" w14:textId="00B534C5" w:rsidR="00630B9D" w:rsidRDefault="00630B9D" w:rsidP="00630B9D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FCC285" w14:textId="084A3FFE" w:rsidR="00630B9D" w:rsidRPr="004532DA" w:rsidRDefault="00630B9D" w:rsidP="00630B9D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630B9D">
              <w:rPr>
                <w:bCs/>
                <w:sz w:val="16"/>
                <w:szCs w:val="16"/>
              </w:rPr>
              <w:t>Российская Федерация, Челябинская область, Сосновский район, поселок Западный, улица Набережная, участок 3-в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BF4CA5" w14:textId="78A36F55" w:rsidR="00630B9D" w:rsidRPr="00BE500A" w:rsidRDefault="00630B9D" w:rsidP="00630B9D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30B9D">
              <w:rPr>
                <w:rFonts w:eastAsia="Calibri"/>
                <w:sz w:val="16"/>
                <w:szCs w:val="16"/>
                <w:lang w:eastAsia="en-US"/>
              </w:rPr>
              <w:t>801+/- 10  кв.м.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E6C458" w14:textId="77777777" w:rsidR="00630B9D" w:rsidRDefault="00630B9D" w:rsidP="00630B9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630B9D">
              <w:rPr>
                <w:rFonts w:eastAsia="Calibri"/>
                <w:sz w:val="16"/>
                <w:szCs w:val="16"/>
                <w:u w:val="single"/>
                <w:lang w:eastAsia="en-US"/>
              </w:rPr>
              <w:t>74:19:1206011:</w:t>
            </w: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414</w:t>
            </w:r>
          </w:p>
          <w:p w14:paraId="31EC3819" w14:textId="6C9E06FF" w:rsidR="00630B9D" w:rsidRPr="00630B9D" w:rsidRDefault="00630B9D" w:rsidP="00630B9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30B9D">
              <w:rPr>
                <w:rFonts w:eastAsia="Calibri"/>
                <w:sz w:val="16"/>
                <w:szCs w:val="16"/>
                <w:lang w:eastAsia="en-US"/>
              </w:rPr>
              <w:t>886 731,03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руб. 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30EEF9" w14:textId="7C360204" w:rsidR="00630B9D" w:rsidRPr="00262F4E" w:rsidRDefault="00630B9D" w:rsidP="00630B9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30B9D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4CA2C5" w14:textId="40771A43" w:rsidR="00630B9D" w:rsidRPr="00F27907" w:rsidRDefault="00630B9D" w:rsidP="00630B9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30B9D">
              <w:rPr>
                <w:sz w:val="16"/>
                <w:szCs w:val="16"/>
              </w:rPr>
              <w:t>ля индивидуального жилищного строительства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0D3104" w14:textId="36AFBBB0" w:rsidR="00630B9D" w:rsidRPr="006B31D4" w:rsidRDefault="00630B9D" w:rsidP="00630B9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30B9D">
              <w:rPr>
                <w:rFonts w:eastAsia="Calibri"/>
                <w:sz w:val="16"/>
                <w:szCs w:val="16"/>
                <w:lang w:eastAsia="en-US"/>
              </w:rPr>
              <w:t xml:space="preserve">886 731,03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1E5054" w14:textId="77777777" w:rsidR="00630B9D" w:rsidRDefault="00630B9D" w:rsidP="00630B9D">
            <w:pPr>
              <w:rPr>
                <w:sz w:val="16"/>
                <w:szCs w:val="16"/>
              </w:rPr>
            </w:pPr>
            <w:r w:rsidRPr="00630B9D">
              <w:rPr>
                <w:sz w:val="16"/>
                <w:szCs w:val="16"/>
              </w:rPr>
              <w:t xml:space="preserve">88 673,10 </w:t>
            </w:r>
          </w:p>
          <w:p w14:paraId="661E2AF0" w14:textId="44675B17" w:rsidR="00630B9D" w:rsidRPr="006B31D4" w:rsidRDefault="00630B9D" w:rsidP="00630B9D">
            <w:pPr>
              <w:rPr>
                <w:sz w:val="16"/>
                <w:szCs w:val="16"/>
              </w:rPr>
            </w:pPr>
            <w:r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6213C7" w14:textId="0DD62D93" w:rsidR="00630B9D" w:rsidRPr="00262F4E" w:rsidRDefault="00630B9D" w:rsidP="00630B9D">
            <w:pPr>
              <w:rPr>
                <w:sz w:val="16"/>
                <w:szCs w:val="16"/>
              </w:rPr>
            </w:pPr>
            <w:r w:rsidRPr="00630B9D">
              <w:rPr>
                <w:sz w:val="16"/>
                <w:szCs w:val="16"/>
              </w:rPr>
              <w:t xml:space="preserve">26 601,94 </w:t>
            </w:r>
            <w:r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985B0C" w:rsidRPr="002D4E89" w14:paraId="779D2EDC" w14:textId="77777777" w:rsidTr="004C2351">
        <w:trPr>
          <w:trHeight w:val="13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F893E6" w14:textId="15F967AE" w:rsidR="00985B0C" w:rsidRDefault="00985B0C" w:rsidP="00985B0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4E8AD7" w14:textId="0CB9E5AF" w:rsidR="00985B0C" w:rsidRPr="00630B9D" w:rsidRDefault="00985B0C" w:rsidP="00985B0C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D12ED3">
              <w:rPr>
                <w:bCs/>
                <w:sz w:val="16"/>
                <w:szCs w:val="16"/>
              </w:rPr>
              <w:t>Российская Федерация, Челябинская область, Сосновский район, поселок Западный, улица Набережная, участок 3-в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311AFE" w14:textId="670B649D" w:rsidR="00985B0C" w:rsidRPr="00630B9D" w:rsidRDefault="00985B0C" w:rsidP="00985B0C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956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>+/- 1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 xml:space="preserve"> кв.м.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FFCD69" w14:textId="1676994B" w:rsidR="00985B0C" w:rsidRPr="00A443C4" w:rsidRDefault="00985B0C" w:rsidP="00985B0C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A443C4">
              <w:rPr>
                <w:rFonts w:eastAsia="Calibri"/>
                <w:sz w:val="16"/>
                <w:szCs w:val="16"/>
                <w:u w:val="single"/>
                <w:lang w:eastAsia="en-US"/>
              </w:rPr>
              <w:t>74:19:1206011:41</w:t>
            </w: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3</w:t>
            </w:r>
          </w:p>
          <w:p w14:paraId="41E567A7" w14:textId="6E50FC9B" w:rsidR="00985B0C" w:rsidRPr="00A443C4" w:rsidRDefault="00985B0C" w:rsidP="00985B0C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737E5">
              <w:rPr>
                <w:rFonts w:eastAsia="Calibri"/>
                <w:sz w:val="16"/>
                <w:szCs w:val="16"/>
                <w:lang w:eastAsia="en-US"/>
              </w:rPr>
              <w:t>1 058 320,68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A443C4">
              <w:rPr>
                <w:rFonts w:eastAsia="Calibri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C6424B" w14:textId="3F93B840" w:rsidR="00985B0C" w:rsidRPr="00630B9D" w:rsidRDefault="00985B0C" w:rsidP="00985B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30B9D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E9FBCF" w14:textId="211042A6" w:rsidR="00985B0C" w:rsidRDefault="00985B0C" w:rsidP="00985B0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30B9D">
              <w:rPr>
                <w:sz w:val="16"/>
                <w:szCs w:val="16"/>
              </w:rPr>
              <w:t>ля индивидуального жилищного строительства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6DEF65" w14:textId="353D0AC3" w:rsidR="00985B0C" w:rsidRPr="00630B9D" w:rsidRDefault="00985B0C" w:rsidP="00985B0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6737E5">
              <w:rPr>
                <w:rFonts w:eastAsia="Calibri"/>
                <w:sz w:val="16"/>
                <w:szCs w:val="16"/>
                <w:lang w:eastAsia="en-US"/>
              </w:rPr>
              <w:t>1 058 320,68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85BC32" w14:textId="2B0B6B76" w:rsidR="00985B0C" w:rsidRPr="00630B9D" w:rsidRDefault="00CA180C" w:rsidP="00985B0C">
            <w:pPr>
              <w:rPr>
                <w:sz w:val="16"/>
                <w:szCs w:val="16"/>
              </w:rPr>
            </w:pPr>
            <w:r w:rsidRPr="00CA180C">
              <w:rPr>
                <w:sz w:val="16"/>
                <w:szCs w:val="16"/>
              </w:rPr>
              <w:t xml:space="preserve">105 832,07 </w:t>
            </w:r>
            <w:r w:rsidR="00985B0C"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91C771" w14:textId="17082405" w:rsidR="00985B0C" w:rsidRPr="00630B9D" w:rsidRDefault="00CA180C" w:rsidP="00985B0C">
            <w:pPr>
              <w:rPr>
                <w:sz w:val="16"/>
                <w:szCs w:val="16"/>
              </w:rPr>
            </w:pPr>
            <w:r w:rsidRPr="00CA180C">
              <w:rPr>
                <w:sz w:val="16"/>
                <w:szCs w:val="16"/>
              </w:rPr>
              <w:t xml:space="preserve">31 749,62 </w:t>
            </w:r>
            <w:r w:rsidR="00985B0C"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A54434" w:rsidRPr="002D4E89" w14:paraId="221348F8" w14:textId="77777777" w:rsidTr="004C2351">
        <w:trPr>
          <w:trHeight w:val="13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4FD15AD" w14:textId="2B46034B" w:rsidR="00A54434" w:rsidRDefault="00A54434" w:rsidP="00A544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355122" w14:textId="0B34A5A7" w:rsidR="00A54434" w:rsidRPr="00D12ED3" w:rsidRDefault="00A54434" w:rsidP="00A54434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A54434">
              <w:rPr>
                <w:bCs/>
                <w:sz w:val="16"/>
                <w:szCs w:val="16"/>
              </w:rPr>
              <w:t>Российская Федерация, Челябинская область, Сосновский район, поселок Западный, улица Набережная, участок 3-в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76638A" w14:textId="33217165" w:rsidR="00A54434" w:rsidRDefault="00A54434" w:rsidP="00A54434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>+/- 1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 xml:space="preserve"> кв.м.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6B338F9" w14:textId="3F4BA4A0" w:rsidR="00A54434" w:rsidRPr="00A443C4" w:rsidRDefault="00A54434" w:rsidP="00A5443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A443C4">
              <w:rPr>
                <w:rFonts w:eastAsia="Calibri"/>
                <w:sz w:val="16"/>
                <w:szCs w:val="16"/>
                <w:u w:val="single"/>
                <w:lang w:eastAsia="en-US"/>
              </w:rPr>
              <w:t>74:19:1206011:41</w:t>
            </w: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2</w:t>
            </w:r>
          </w:p>
          <w:p w14:paraId="3CD564F9" w14:textId="6ED852CE" w:rsidR="00A54434" w:rsidRPr="00A443C4" w:rsidRDefault="00A54434" w:rsidP="00A54434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A54434">
              <w:rPr>
                <w:rFonts w:eastAsia="Calibri"/>
                <w:sz w:val="16"/>
                <w:szCs w:val="16"/>
                <w:lang w:eastAsia="en-US"/>
              </w:rPr>
              <w:t>1 062 748,</w:t>
            </w:r>
            <w:r w:rsidR="00155A86" w:rsidRPr="00A54434">
              <w:rPr>
                <w:rFonts w:eastAsia="Calibri"/>
                <w:sz w:val="16"/>
                <w:szCs w:val="16"/>
                <w:lang w:eastAsia="en-US"/>
              </w:rPr>
              <w:t xml:space="preserve">8 </w:t>
            </w:r>
            <w:r w:rsidR="00155A86">
              <w:rPr>
                <w:rFonts w:eastAsia="Calibri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8F7501" w14:textId="691B1519" w:rsidR="00A54434" w:rsidRPr="00630B9D" w:rsidRDefault="00A54434" w:rsidP="00A5443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30B9D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888B51" w14:textId="4F055977" w:rsidR="00A54434" w:rsidRDefault="00A54434" w:rsidP="00A5443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30B9D">
              <w:rPr>
                <w:sz w:val="16"/>
                <w:szCs w:val="16"/>
              </w:rPr>
              <w:t>ля индивидуального жилищного строительства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55881B" w14:textId="3C38FD5F" w:rsidR="00A54434" w:rsidRPr="006737E5" w:rsidRDefault="001D0C53" w:rsidP="00A5443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1D0C53">
              <w:rPr>
                <w:rFonts w:eastAsia="Calibri"/>
                <w:sz w:val="16"/>
                <w:szCs w:val="16"/>
                <w:lang w:eastAsia="en-US"/>
              </w:rPr>
              <w:t xml:space="preserve">1 062 748,8 </w:t>
            </w:r>
            <w:r w:rsidR="00A54434"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85339F0" w14:textId="292655DB" w:rsidR="00A54434" w:rsidRPr="00CA180C" w:rsidRDefault="003A2A30" w:rsidP="00A54434">
            <w:pPr>
              <w:rPr>
                <w:sz w:val="16"/>
                <w:szCs w:val="16"/>
              </w:rPr>
            </w:pPr>
            <w:r w:rsidRPr="003A2A30">
              <w:rPr>
                <w:sz w:val="16"/>
                <w:szCs w:val="16"/>
              </w:rPr>
              <w:t xml:space="preserve">106 274,88 </w:t>
            </w:r>
            <w:r w:rsidR="00A54434"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E2ACFD" w14:textId="361707FD" w:rsidR="00A54434" w:rsidRPr="00CA180C" w:rsidRDefault="003A2A30" w:rsidP="00A54434">
            <w:pPr>
              <w:rPr>
                <w:sz w:val="16"/>
                <w:szCs w:val="16"/>
              </w:rPr>
            </w:pPr>
            <w:r w:rsidRPr="003A2A30">
              <w:rPr>
                <w:sz w:val="16"/>
                <w:szCs w:val="16"/>
              </w:rPr>
              <w:t xml:space="preserve">31 882,46 </w:t>
            </w:r>
            <w:r w:rsidR="00A54434"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B660C" w:rsidRPr="002D4E89" w14:paraId="341D831A" w14:textId="77777777" w:rsidTr="004C2351">
        <w:trPr>
          <w:trHeight w:val="13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304230" w14:textId="5F589575" w:rsidR="003B660C" w:rsidRDefault="003B660C" w:rsidP="003B660C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680859" w14:textId="6D86F92A" w:rsidR="003B660C" w:rsidRPr="00A54434" w:rsidRDefault="003B660C" w:rsidP="003B660C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3B660C">
              <w:rPr>
                <w:bCs/>
                <w:sz w:val="16"/>
                <w:szCs w:val="16"/>
              </w:rPr>
              <w:t>Российская Федерация, Челябинская область, Сосновский район, поселок Западный, улица Набережная, участок 3-г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15212B" w14:textId="2BAC050C" w:rsidR="003B660C" w:rsidRDefault="003B660C" w:rsidP="003B660C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1184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>+/- 1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 xml:space="preserve"> кв.м.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426066" w14:textId="209AD366" w:rsidR="003B660C" w:rsidRPr="00A443C4" w:rsidRDefault="003B660C" w:rsidP="003B660C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A443C4">
              <w:rPr>
                <w:rFonts w:eastAsia="Calibri"/>
                <w:sz w:val="16"/>
                <w:szCs w:val="16"/>
                <w:u w:val="single"/>
                <w:lang w:eastAsia="en-US"/>
              </w:rPr>
              <w:t>74:19:1206011:41</w:t>
            </w: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1</w:t>
            </w:r>
          </w:p>
          <w:p w14:paraId="73A61222" w14:textId="279BF11A" w:rsidR="003B660C" w:rsidRPr="00A443C4" w:rsidRDefault="00F211BE" w:rsidP="003B660C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F211BE">
              <w:rPr>
                <w:rFonts w:eastAsia="Calibri"/>
                <w:sz w:val="16"/>
                <w:szCs w:val="16"/>
                <w:lang w:eastAsia="en-US"/>
              </w:rPr>
              <w:t>1 310 723,52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3B660C">
              <w:rPr>
                <w:rFonts w:eastAsia="Calibri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12A64D" w14:textId="25B60545" w:rsidR="003B660C" w:rsidRPr="00630B9D" w:rsidRDefault="003B660C" w:rsidP="003B660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30B9D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82ACDD" w14:textId="52F500DB" w:rsidR="003B660C" w:rsidRDefault="003B660C" w:rsidP="003B660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30B9D">
              <w:rPr>
                <w:sz w:val="16"/>
                <w:szCs w:val="16"/>
              </w:rPr>
              <w:t>ля индивидуального жилищного строительства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2E92C4" w14:textId="30917368" w:rsidR="003B660C" w:rsidRPr="001D0C53" w:rsidRDefault="00F211BE" w:rsidP="003B660C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F211BE">
              <w:rPr>
                <w:rFonts w:eastAsia="Calibri"/>
                <w:sz w:val="16"/>
                <w:szCs w:val="16"/>
                <w:lang w:eastAsia="en-US"/>
              </w:rPr>
              <w:t xml:space="preserve">1 310 723,52 </w:t>
            </w:r>
            <w:r w:rsidR="003B660C"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16C66" w14:textId="4CA3D357" w:rsidR="003B660C" w:rsidRPr="003A2A30" w:rsidRDefault="007A0597" w:rsidP="003B660C">
            <w:pPr>
              <w:rPr>
                <w:sz w:val="16"/>
                <w:szCs w:val="16"/>
              </w:rPr>
            </w:pPr>
            <w:r w:rsidRPr="007A0597">
              <w:rPr>
                <w:sz w:val="16"/>
                <w:szCs w:val="16"/>
              </w:rPr>
              <w:t xml:space="preserve">131 072,35 </w:t>
            </w:r>
            <w:r w:rsidR="003B660C"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68875B" w14:textId="44EB7D3A" w:rsidR="003B660C" w:rsidRPr="003A2A30" w:rsidRDefault="007A0597" w:rsidP="003B660C">
            <w:pPr>
              <w:rPr>
                <w:sz w:val="16"/>
                <w:szCs w:val="16"/>
              </w:rPr>
            </w:pPr>
            <w:r w:rsidRPr="007A0597">
              <w:rPr>
                <w:sz w:val="16"/>
                <w:szCs w:val="16"/>
              </w:rPr>
              <w:t xml:space="preserve">39 321,71 </w:t>
            </w:r>
            <w:r w:rsidR="003B660C" w:rsidRPr="00262F4E">
              <w:rPr>
                <w:sz w:val="16"/>
                <w:szCs w:val="16"/>
              </w:rPr>
              <w:t>(3% от начальной цены)</w:t>
            </w:r>
          </w:p>
        </w:tc>
      </w:tr>
      <w:tr w:rsidR="0035444D" w:rsidRPr="002D4E89" w14:paraId="61833577" w14:textId="77777777" w:rsidTr="004C2351">
        <w:trPr>
          <w:trHeight w:val="13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ED0482" w14:textId="7DA7E4F2" w:rsidR="0035444D" w:rsidRDefault="0035444D" w:rsidP="0035444D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D2CACB" w14:textId="213DD924" w:rsidR="0035444D" w:rsidRPr="003B660C" w:rsidRDefault="0035444D" w:rsidP="0035444D">
            <w:pPr>
              <w:spacing w:line="276" w:lineRule="auto"/>
              <w:jc w:val="both"/>
              <w:rPr>
                <w:bCs/>
                <w:sz w:val="16"/>
                <w:szCs w:val="16"/>
              </w:rPr>
            </w:pPr>
            <w:r w:rsidRPr="0035444D">
              <w:rPr>
                <w:bCs/>
                <w:sz w:val="16"/>
                <w:szCs w:val="16"/>
              </w:rPr>
              <w:t>Российская Федерация, Челябинская область, Сосновский район, поселок Западный, улица Набережная, участок 3-г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BA7FE0" w14:textId="5698FC40" w:rsidR="0035444D" w:rsidRDefault="0035444D" w:rsidP="0035444D">
            <w:pPr>
              <w:pStyle w:val="a8"/>
              <w:spacing w:after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1500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 xml:space="preserve">+/- </w:t>
            </w:r>
            <w:r>
              <w:rPr>
                <w:rFonts w:eastAsia="Calibri"/>
                <w:sz w:val="16"/>
                <w:szCs w:val="16"/>
                <w:lang w:eastAsia="en-US"/>
              </w:rPr>
              <w:t>7</w:t>
            </w:r>
            <w:r w:rsidRPr="00600E59">
              <w:rPr>
                <w:rFonts w:eastAsia="Calibri"/>
                <w:sz w:val="16"/>
                <w:szCs w:val="16"/>
                <w:lang w:eastAsia="en-US"/>
              </w:rPr>
              <w:t xml:space="preserve"> кв.м.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A4A668" w14:textId="31C47B6F" w:rsidR="0035444D" w:rsidRPr="00A443C4" w:rsidRDefault="0035444D" w:rsidP="003544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A443C4">
              <w:rPr>
                <w:rFonts w:eastAsia="Calibri"/>
                <w:sz w:val="16"/>
                <w:szCs w:val="16"/>
                <w:u w:val="single"/>
                <w:lang w:eastAsia="en-US"/>
              </w:rPr>
              <w:t>74:19:1206011:</w:t>
            </w:r>
            <w:r>
              <w:rPr>
                <w:rFonts w:eastAsia="Calibri"/>
                <w:sz w:val="16"/>
                <w:szCs w:val="16"/>
                <w:u w:val="single"/>
                <w:lang w:eastAsia="en-US"/>
              </w:rPr>
              <w:t>69</w:t>
            </w:r>
          </w:p>
          <w:p w14:paraId="21C87BB5" w14:textId="5936C18C" w:rsidR="0035444D" w:rsidRPr="00A443C4" w:rsidRDefault="00C142F9" w:rsidP="0035444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  <w:r w:rsidRPr="00C142F9">
              <w:rPr>
                <w:rFonts w:eastAsia="Calibri"/>
                <w:sz w:val="16"/>
                <w:szCs w:val="16"/>
                <w:lang w:eastAsia="en-US"/>
              </w:rPr>
              <w:t>1 602</w:t>
            </w:r>
            <w:r w:rsidR="005C20E9">
              <w:rPr>
                <w:rFonts w:eastAsia="Calibri"/>
                <w:sz w:val="16"/>
                <w:szCs w:val="16"/>
                <w:lang w:eastAsia="en-US"/>
              </w:rPr>
              <w:t> </w:t>
            </w:r>
            <w:r w:rsidRPr="00C142F9">
              <w:rPr>
                <w:rFonts w:eastAsia="Calibri"/>
                <w:sz w:val="16"/>
                <w:szCs w:val="16"/>
                <w:lang w:eastAsia="en-US"/>
              </w:rPr>
              <w:t>660</w:t>
            </w:r>
            <w:r w:rsidR="005C20E9">
              <w:rPr>
                <w:rFonts w:eastAsia="Calibri"/>
                <w:sz w:val="16"/>
                <w:szCs w:val="16"/>
                <w:lang w:eastAsia="en-US"/>
              </w:rPr>
              <w:t xml:space="preserve">, 00 </w:t>
            </w:r>
            <w:r w:rsidR="0035444D">
              <w:rPr>
                <w:rFonts w:eastAsia="Calibri"/>
                <w:sz w:val="16"/>
                <w:szCs w:val="16"/>
                <w:lang w:eastAsia="en-US"/>
              </w:rPr>
              <w:t>руб.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3EA599" w14:textId="1BFE177D" w:rsidR="0035444D" w:rsidRPr="00630B9D" w:rsidRDefault="0035444D" w:rsidP="0035444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30B9D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63A611" w14:textId="7DD7DD5D" w:rsidR="0035444D" w:rsidRDefault="0035444D" w:rsidP="0035444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630B9D">
              <w:rPr>
                <w:sz w:val="16"/>
                <w:szCs w:val="16"/>
              </w:rPr>
              <w:t>ля индивидуального жилищного строительства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E69897" w14:textId="5F02C881" w:rsidR="0035444D" w:rsidRPr="00F211BE" w:rsidRDefault="005C20E9" w:rsidP="0035444D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5C20E9">
              <w:rPr>
                <w:rFonts w:eastAsia="Calibri"/>
                <w:sz w:val="16"/>
                <w:szCs w:val="16"/>
                <w:lang w:eastAsia="en-US"/>
              </w:rPr>
              <w:t xml:space="preserve">1 602 660, 00 </w:t>
            </w:r>
            <w:r w:rsidR="0035444D" w:rsidRPr="00262F4E">
              <w:rPr>
                <w:sz w:val="16"/>
                <w:szCs w:val="16"/>
              </w:rPr>
              <w:t>(100 % от кадастровой стоимости)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78BE76" w14:textId="5F13BDF9" w:rsidR="0035444D" w:rsidRPr="007A0597" w:rsidRDefault="001D531D" w:rsidP="0035444D">
            <w:pPr>
              <w:rPr>
                <w:sz w:val="16"/>
                <w:szCs w:val="16"/>
              </w:rPr>
            </w:pPr>
            <w:r w:rsidRPr="001D531D">
              <w:rPr>
                <w:sz w:val="16"/>
                <w:szCs w:val="16"/>
              </w:rPr>
              <w:t xml:space="preserve">160 266,00 </w:t>
            </w:r>
            <w:r w:rsidR="0035444D" w:rsidRPr="00262F4E">
              <w:rPr>
                <w:sz w:val="16"/>
                <w:szCs w:val="16"/>
              </w:rPr>
              <w:t>(10 % от начальной цены)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2F7408" w14:textId="67EDFEE6" w:rsidR="0035444D" w:rsidRPr="007A0597" w:rsidRDefault="0068560D" w:rsidP="0035444D">
            <w:pPr>
              <w:rPr>
                <w:sz w:val="16"/>
                <w:szCs w:val="16"/>
              </w:rPr>
            </w:pPr>
            <w:r w:rsidRPr="0068560D">
              <w:rPr>
                <w:sz w:val="16"/>
                <w:szCs w:val="16"/>
              </w:rPr>
              <w:t xml:space="preserve">48 079,80 </w:t>
            </w:r>
            <w:r w:rsidR="0035444D" w:rsidRPr="00262F4E">
              <w:rPr>
                <w:sz w:val="16"/>
                <w:szCs w:val="16"/>
              </w:rPr>
              <w:t>(3% от начальной цены)</w:t>
            </w:r>
          </w:p>
        </w:tc>
      </w:tr>
    </w:tbl>
    <w:p w14:paraId="33A0BC66" w14:textId="77777777" w:rsidR="00A154CA" w:rsidRPr="00262F4E" w:rsidRDefault="00A154CA" w:rsidP="00A154CA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</w:p>
    <w:p w14:paraId="116A62BB" w14:textId="77777777" w:rsidR="00821F5A" w:rsidRDefault="00821F5A" w:rsidP="00821F5A">
      <w:pPr>
        <w:rPr>
          <w:b/>
          <w:sz w:val="22"/>
          <w:szCs w:val="22"/>
        </w:rPr>
      </w:pPr>
    </w:p>
    <w:p w14:paraId="395A4EFD" w14:textId="77777777" w:rsidR="00821F5A" w:rsidRDefault="00821F5A" w:rsidP="00821F5A">
      <w:pPr>
        <w:rPr>
          <w:b/>
          <w:sz w:val="22"/>
          <w:szCs w:val="22"/>
        </w:rPr>
      </w:pPr>
    </w:p>
    <w:p w14:paraId="58951C72" w14:textId="77777777" w:rsidR="00821F5A" w:rsidRDefault="00821F5A" w:rsidP="00821F5A">
      <w:pPr>
        <w:widowControl/>
        <w:numPr>
          <w:ilvl w:val="0"/>
          <w:numId w:val="42"/>
        </w:numPr>
        <w:autoSpaceDE/>
        <w:adjustRightInd/>
        <w:spacing w:line="276" w:lineRule="auto"/>
        <w:ind w:left="142" w:firstLine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положения</w:t>
      </w:r>
    </w:p>
    <w:p w14:paraId="6B7127C4" w14:textId="77777777" w:rsidR="00821F5A" w:rsidRDefault="00821F5A" w:rsidP="00821F5A">
      <w:pPr>
        <w:widowControl/>
        <w:autoSpaceDE/>
        <w:adjustRightInd/>
        <w:spacing w:line="276" w:lineRule="auto"/>
        <w:ind w:left="142"/>
        <w:contextualSpacing/>
        <w:rPr>
          <w:b/>
          <w:sz w:val="22"/>
          <w:szCs w:val="22"/>
        </w:rPr>
      </w:pPr>
    </w:p>
    <w:p w14:paraId="6F0F68AF" w14:textId="77777777" w:rsidR="00821F5A" w:rsidRDefault="00821F5A" w:rsidP="00821F5A">
      <w:pPr>
        <w:widowControl/>
        <w:numPr>
          <w:ilvl w:val="0"/>
          <w:numId w:val="43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Законодательное регулирование</w:t>
      </w:r>
      <w:r>
        <w:rPr>
          <w:sz w:val="22"/>
          <w:szCs w:val="22"/>
        </w:rPr>
        <w:t>: Земельный кодекс Российской Федерации от 25.10.2001 №136-ФЗ РФ.</w:t>
      </w:r>
    </w:p>
    <w:p w14:paraId="3D3003BA" w14:textId="77777777" w:rsidR="00821F5A" w:rsidRDefault="00821F5A" w:rsidP="00821F5A">
      <w:pPr>
        <w:widowControl/>
        <w:numPr>
          <w:ilvl w:val="0"/>
          <w:numId w:val="43"/>
        </w:numPr>
        <w:tabs>
          <w:tab w:val="left" w:pos="9923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 правах на земельный участок: </w:t>
      </w:r>
      <w:r>
        <w:rPr>
          <w:sz w:val="22"/>
          <w:szCs w:val="22"/>
        </w:rPr>
        <w:t xml:space="preserve">право собственности </w:t>
      </w:r>
      <w:r w:rsidR="007E0584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>.</w:t>
      </w:r>
    </w:p>
    <w:p w14:paraId="760BBDAD" w14:textId="77777777" w:rsidR="00821F5A" w:rsidRDefault="00821F5A" w:rsidP="00821F5A">
      <w:pPr>
        <w:widowControl/>
        <w:numPr>
          <w:ilvl w:val="0"/>
          <w:numId w:val="43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Организатор торгов</w:t>
      </w:r>
      <w:r>
        <w:rPr>
          <w:sz w:val="22"/>
          <w:szCs w:val="22"/>
        </w:rPr>
        <w:t xml:space="preserve">: </w:t>
      </w:r>
      <w:r w:rsidR="002B2269">
        <w:rPr>
          <w:sz w:val="22"/>
          <w:szCs w:val="22"/>
        </w:rPr>
        <w:t>Администрация Кременкульского сельского поселения</w:t>
      </w:r>
      <w:r>
        <w:rPr>
          <w:sz w:val="22"/>
          <w:szCs w:val="22"/>
        </w:rPr>
        <w:t xml:space="preserve"> Сосновского муниципального района.</w:t>
      </w:r>
    </w:p>
    <w:p w14:paraId="3B787E26" w14:textId="77777777" w:rsidR="00821F5A" w:rsidRDefault="00821F5A" w:rsidP="00821F5A">
      <w:pPr>
        <w:widowControl/>
        <w:numPr>
          <w:ilvl w:val="0"/>
          <w:numId w:val="43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Форма торгов и форма подачи предложений о цене</w:t>
      </w:r>
      <w:r>
        <w:rPr>
          <w:sz w:val="22"/>
          <w:szCs w:val="22"/>
        </w:rPr>
        <w:t xml:space="preserve">: аукцион, открытый по составу участников и по форме подачи предложений о цене </w:t>
      </w:r>
      <w:r>
        <w:rPr>
          <w:sz w:val="24"/>
          <w:szCs w:val="24"/>
        </w:rPr>
        <w:t>в электронной форме.</w:t>
      </w:r>
    </w:p>
    <w:p w14:paraId="188C4BA7" w14:textId="25A6B8DB" w:rsidR="00821F5A" w:rsidRPr="00A62EE5" w:rsidRDefault="00821F5A" w:rsidP="00821F5A">
      <w:pPr>
        <w:widowControl/>
        <w:numPr>
          <w:ilvl w:val="0"/>
          <w:numId w:val="43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rPr>
          <w:color w:val="FF0000"/>
          <w:sz w:val="22"/>
          <w:szCs w:val="22"/>
        </w:rPr>
      </w:pPr>
      <w:r w:rsidRPr="00A62EE5">
        <w:rPr>
          <w:b/>
          <w:color w:val="FF0000"/>
          <w:sz w:val="22"/>
          <w:szCs w:val="22"/>
        </w:rPr>
        <w:lastRenderedPageBreak/>
        <w:t xml:space="preserve">Дата начала приема заявок на участие в аукционе: </w:t>
      </w:r>
      <w:r w:rsidR="00DC2298">
        <w:rPr>
          <w:color w:val="FF0000"/>
          <w:sz w:val="22"/>
          <w:szCs w:val="22"/>
        </w:rPr>
        <w:t>02</w:t>
      </w:r>
      <w:r w:rsidRPr="00A62EE5">
        <w:rPr>
          <w:color w:val="FF0000"/>
          <w:sz w:val="22"/>
          <w:szCs w:val="22"/>
        </w:rPr>
        <w:t xml:space="preserve"> </w:t>
      </w:r>
      <w:r w:rsidR="00DC2298">
        <w:rPr>
          <w:color w:val="FF0000"/>
          <w:sz w:val="22"/>
          <w:szCs w:val="22"/>
        </w:rPr>
        <w:t xml:space="preserve">апреля </w:t>
      </w:r>
      <w:r w:rsidR="00DC2298" w:rsidRPr="00A62EE5">
        <w:rPr>
          <w:color w:val="FF0000"/>
          <w:sz w:val="22"/>
          <w:szCs w:val="22"/>
        </w:rPr>
        <w:t>202</w:t>
      </w:r>
      <w:r w:rsidR="003D60A6">
        <w:rPr>
          <w:color w:val="FF0000"/>
          <w:sz w:val="22"/>
          <w:szCs w:val="22"/>
        </w:rPr>
        <w:t>5</w:t>
      </w:r>
      <w:r w:rsidR="00DC2298">
        <w:rPr>
          <w:color w:val="FF0000"/>
          <w:sz w:val="22"/>
          <w:szCs w:val="22"/>
        </w:rPr>
        <w:t xml:space="preserve"> </w:t>
      </w:r>
      <w:r w:rsidR="00DC2298" w:rsidRPr="00A62EE5">
        <w:rPr>
          <w:color w:val="FF0000"/>
          <w:sz w:val="22"/>
          <w:szCs w:val="22"/>
        </w:rPr>
        <w:t>года</w:t>
      </w:r>
      <w:r w:rsidRPr="00A62EE5">
        <w:rPr>
          <w:color w:val="FF0000"/>
          <w:sz w:val="22"/>
          <w:szCs w:val="22"/>
        </w:rPr>
        <w:t>.</w:t>
      </w:r>
    </w:p>
    <w:p w14:paraId="593F02F5" w14:textId="1733C724" w:rsidR="00821F5A" w:rsidRPr="00A62EE5" w:rsidRDefault="00821F5A" w:rsidP="00821F5A">
      <w:pPr>
        <w:widowControl/>
        <w:numPr>
          <w:ilvl w:val="0"/>
          <w:numId w:val="43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color w:val="FF0000"/>
          <w:sz w:val="22"/>
          <w:szCs w:val="22"/>
        </w:rPr>
      </w:pPr>
      <w:r w:rsidRPr="00A62EE5">
        <w:rPr>
          <w:b/>
          <w:color w:val="FF0000"/>
          <w:sz w:val="22"/>
          <w:szCs w:val="22"/>
        </w:rPr>
        <w:t>Дата окончания приема заявок на участие в аукционе</w:t>
      </w:r>
      <w:r w:rsidRPr="00A62EE5">
        <w:rPr>
          <w:color w:val="FF0000"/>
          <w:sz w:val="22"/>
          <w:szCs w:val="22"/>
        </w:rPr>
        <w:t xml:space="preserve">: </w:t>
      </w:r>
      <w:r w:rsidR="00837E10">
        <w:rPr>
          <w:color w:val="FF0000"/>
          <w:sz w:val="22"/>
          <w:szCs w:val="22"/>
        </w:rPr>
        <w:t xml:space="preserve">15 апреля </w:t>
      </w:r>
      <w:r w:rsidRPr="00A62EE5">
        <w:rPr>
          <w:color w:val="FF0000"/>
          <w:sz w:val="22"/>
          <w:szCs w:val="22"/>
        </w:rPr>
        <w:t>202</w:t>
      </w:r>
      <w:r w:rsidR="003D60A6">
        <w:rPr>
          <w:color w:val="FF0000"/>
          <w:sz w:val="22"/>
          <w:szCs w:val="22"/>
        </w:rPr>
        <w:t>5</w:t>
      </w:r>
      <w:r w:rsidRPr="00A62EE5">
        <w:rPr>
          <w:color w:val="FF0000"/>
          <w:sz w:val="22"/>
          <w:szCs w:val="22"/>
        </w:rPr>
        <w:t xml:space="preserve"> года.</w:t>
      </w:r>
    </w:p>
    <w:p w14:paraId="6161612B" w14:textId="77777777" w:rsidR="002B2269" w:rsidRPr="00F25C3A" w:rsidRDefault="00821F5A" w:rsidP="002B2269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spacing w:after="200" w:line="276" w:lineRule="auto"/>
        <w:ind w:left="284" w:right="-97" w:hanging="284"/>
        <w:contextualSpacing/>
        <w:jc w:val="both"/>
        <w:rPr>
          <w:rFonts w:eastAsiaTheme="minorEastAsia"/>
          <w:color w:val="FF0000"/>
          <w:sz w:val="22"/>
          <w:szCs w:val="22"/>
        </w:rPr>
      </w:pPr>
      <w:r>
        <w:rPr>
          <w:b/>
          <w:sz w:val="22"/>
          <w:szCs w:val="22"/>
        </w:rPr>
        <w:t>Время и место приема заявок на участие в аукционе и ознакомление с информацией о земельных участках:</w:t>
      </w:r>
      <w:r>
        <w:rPr>
          <w:sz w:val="22"/>
          <w:szCs w:val="22"/>
        </w:rPr>
        <w:t xml:space="preserve"> Заявки на участие в аукционе подаются в электронной форме на электронной площадке </w:t>
      </w:r>
      <w:r w:rsidR="002B2269">
        <w:rPr>
          <w:sz w:val="22"/>
          <w:szCs w:val="22"/>
        </w:rPr>
        <w:t>ООО «РТС-ТЕНДЕР</w:t>
      </w:r>
      <w:r>
        <w:rPr>
          <w:sz w:val="22"/>
          <w:szCs w:val="22"/>
        </w:rPr>
        <w:t xml:space="preserve">», на сайте: </w:t>
      </w:r>
      <w:r w:rsidR="00FA4E19" w:rsidRPr="00FA4E19">
        <w:t>http://</w:t>
      </w:r>
      <w:hyperlink r:id="rId10" w:tgtFrame="_blank" w:history="1">
        <w:r w:rsidR="00FA4E19" w:rsidRPr="00FA4E19">
          <w:t>rts-tender.ru</w:t>
        </w:r>
      </w:hyperlink>
      <w:r w:rsidR="00FA4E19">
        <w:t xml:space="preserve"> </w:t>
      </w:r>
      <w:r>
        <w:rPr>
          <w:sz w:val="22"/>
          <w:szCs w:val="22"/>
        </w:rPr>
        <w:t>в сети «Интернет» (торговая секция «Приватизация, аренда и продажа прав»). Дополнительная информация 8(35144</w:t>
      </w:r>
      <w:r w:rsidRPr="002B2269">
        <w:rPr>
          <w:sz w:val="22"/>
          <w:szCs w:val="22"/>
        </w:rPr>
        <w:t>)</w:t>
      </w:r>
      <w:r w:rsidR="002B2269" w:rsidRPr="002B2269">
        <w:rPr>
          <w:sz w:val="22"/>
          <w:szCs w:val="22"/>
        </w:rPr>
        <w:t xml:space="preserve"> </w:t>
      </w:r>
      <w:r w:rsidR="002B2269" w:rsidRPr="002B2269">
        <w:rPr>
          <w:rFonts w:eastAsiaTheme="minorEastAsia"/>
          <w:sz w:val="22"/>
          <w:szCs w:val="22"/>
        </w:rPr>
        <w:t>44143.</w:t>
      </w:r>
    </w:p>
    <w:p w14:paraId="6FD9AB99" w14:textId="6C531DA2" w:rsidR="00821F5A" w:rsidRPr="00A62EE5" w:rsidRDefault="00821F5A" w:rsidP="00821F5A">
      <w:pPr>
        <w:widowControl/>
        <w:numPr>
          <w:ilvl w:val="0"/>
          <w:numId w:val="43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color w:val="FF0000"/>
          <w:sz w:val="22"/>
          <w:szCs w:val="22"/>
        </w:rPr>
      </w:pPr>
      <w:r w:rsidRPr="00A62EE5">
        <w:rPr>
          <w:b/>
          <w:color w:val="FF0000"/>
          <w:sz w:val="22"/>
          <w:szCs w:val="22"/>
        </w:rPr>
        <w:t xml:space="preserve">Дата, время и место рассмотрения заявок: </w:t>
      </w:r>
      <w:r w:rsidR="006C2AD8">
        <w:rPr>
          <w:color w:val="FF0000"/>
          <w:sz w:val="22"/>
          <w:szCs w:val="22"/>
        </w:rPr>
        <w:t xml:space="preserve">16 </w:t>
      </w:r>
      <w:r w:rsidR="006C2AD8" w:rsidRPr="00A62EE5">
        <w:rPr>
          <w:color w:val="FF0000"/>
          <w:sz w:val="22"/>
          <w:szCs w:val="22"/>
        </w:rPr>
        <w:t>апреля</w:t>
      </w:r>
      <w:r w:rsidR="00DC2298">
        <w:rPr>
          <w:color w:val="FF0000"/>
          <w:sz w:val="22"/>
          <w:szCs w:val="22"/>
        </w:rPr>
        <w:t xml:space="preserve"> </w:t>
      </w:r>
      <w:r w:rsidRPr="00A62EE5">
        <w:rPr>
          <w:color w:val="FF0000"/>
          <w:sz w:val="22"/>
          <w:szCs w:val="22"/>
        </w:rPr>
        <w:t>202</w:t>
      </w:r>
      <w:r w:rsidR="003D60A6">
        <w:rPr>
          <w:color w:val="FF0000"/>
          <w:sz w:val="22"/>
          <w:szCs w:val="22"/>
        </w:rPr>
        <w:t>5</w:t>
      </w:r>
      <w:r w:rsidR="00DC2298">
        <w:rPr>
          <w:color w:val="FF0000"/>
          <w:sz w:val="22"/>
          <w:szCs w:val="22"/>
        </w:rPr>
        <w:t xml:space="preserve"> </w:t>
      </w:r>
      <w:r w:rsidRPr="00A62EE5">
        <w:rPr>
          <w:color w:val="FF0000"/>
          <w:sz w:val="22"/>
          <w:szCs w:val="22"/>
        </w:rPr>
        <w:t>года.</w:t>
      </w:r>
    </w:p>
    <w:p w14:paraId="0C990BE3" w14:textId="44314787" w:rsidR="00821F5A" w:rsidRPr="00A62EE5" w:rsidRDefault="002B2269" w:rsidP="00821F5A">
      <w:pPr>
        <w:widowControl/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color w:val="FF0000"/>
          <w:sz w:val="22"/>
          <w:szCs w:val="22"/>
        </w:rPr>
      </w:pPr>
      <w:r w:rsidRPr="00A62EE5">
        <w:rPr>
          <w:b/>
          <w:color w:val="FF0000"/>
          <w:sz w:val="22"/>
          <w:szCs w:val="22"/>
        </w:rPr>
        <w:t>9.</w:t>
      </w:r>
      <w:r w:rsidR="00821F5A" w:rsidRPr="00A62EE5">
        <w:rPr>
          <w:color w:val="FF0000"/>
          <w:sz w:val="22"/>
          <w:szCs w:val="22"/>
        </w:rPr>
        <w:tab/>
      </w:r>
      <w:r w:rsidR="00821F5A" w:rsidRPr="00A62EE5">
        <w:rPr>
          <w:b/>
          <w:color w:val="FF0000"/>
          <w:sz w:val="22"/>
          <w:szCs w:val="22"/>
        </w:rPr>
        <w:t xml:space="preserve">Дата, время и место проведения аукциона: </w:t>
      </w:r>
      <w:r w:rsidR="00F17FE5">
        <w:rPr>
          <w:color w:val="FF0000"/>
          <w:sz w:val="22"/>
          <w:szCs w:val="22"/>
        </w:rPr>
        <w:t xml:space="preserve">17 </w:t>
      </w:r>
      <w:r w:rsidR="00837E10">
        <w:rPr>
          <w:color w:val="FF0000"/>
          <w:sz w:val="22"/>
          <w:szCs w:val="22"/>
        </w:rPr>
        <w:t xml:space="preserve">апреля </w:t>
      </w:r>
      <w:r w:rsidR="00821F5A" w:rsidRPr="00A62EE5">
        <w:rPr>
          <w:color w:val="FF0000"/>
          <w:sz w:val="22"/>
          <w:szCs w:val="22"/>
        </w:rPr>
        <w:t>202</w:t>
      </w:r>
      <w:r w:rsidR="003D60A6">
        <w:rPr>
          <w:color w:val="FF0000"/>
          <w:sz w:val="22"/>
          <w:szCs w:val="22"/>
        </w:rPr>
        <w:t>5</w:t>
      </w:r>
      <w:r w:rsidR="00821F5A" w:rsidRPr="00A62EE5">
        <w:rPr>
          <w:color w:val="FF0000"/>
          <w:sz w:val="22"/>
          <w:szCs w:val="22"/>
        </w:rPr>
        <w:t xml:space="preserve"> года в 1</w:t>
      </w:r>
      <w:r w:rsidR="00EC15F9" w:rsidRPr="00A62EE5">
        <w:rPr>
          <w:color w:val="FF0000"/>
          <w:sz w:val="22"/>
          <w:szCs w:val="22"/>
        </w:rPr>
        <w:t>0</w:t>
      </w:r>
      <w:r w:rsidR="00821F5A" w:rsidRPr="00A62EE5">
        <w:rPr>
          <w:color w:val="FF0000"/>
          <w:sz w:val="22"/>
          <w:szCs w:val="22"/>
        </w:rPr>
        <w:t>.</w:t>
      </w:r>
      <w:r w:rsidR="00EC15F9" w:rsidRPr="00A62EE5">
        <w:rPr>
          <w:color w:val="FF0000"/>
          <w:sz w:val="22"/>
          <w:szCs w:val="22"/>
        </w:rPr>
        <w:t>0</w:t>
      </w:r>
      <w:r w:rsidR="00821F5A" w:rsidRPr="00A62EE5">
        <w:rPr>
          <w:color w:val="FF0000"/>
          <w:sz w:val="22"/>
          <w:szCs w:val="22"/>
        </w:rPr>
        <w:t xml:space="preserve">0 по местному времени на электронной площадке </w:t>
      </w:r>
      <w:r w:rsidRPr="00A62EE5">
        <w:rPr>
          <w:color w:val="FF0000"/>
          <w:sz w:val="22"/>
          <w:szCs w:val="22"/>
        </w:rPr>
        <w:t>ОО</w:t>
      </w:r>
      <w:r w:rsidR="00821F5A" w:rsidRPr="00A62EE5">
        <w:rPr>
          <w:color w:val="FF0000"/>
          <w:sz w:val="22"/>
          <w:szCs w:val="22"/>
        </w:rPr>
        <w:t>О «</w:t>
      </w:r>
      <w:r w:rsidRPr="00A62EE5">
        <w:rPr>
          <w:color w:val="FF0000"/>
          <w:sz w:val="22"/>
          <w:szCs w:val="22"/>
        </w:rPr>
        <w:t>РТС-ТЕНДЕР</w:t>
      </w:r>
      <w:r w:rsidR="00821F5A" w:rsidRPr="00A62EE5">
        <w:rPr>
          <w:color w:val="FF0000"/>
          <w:sz w:val="22"/>
          <w:szCs w:val="22"/>
        </w:rPr>
        <w:t xml:space="preserve">», на сайте: </w:t>
      </w:r>
      <w:hyperlink r:id="rId11" w:history="1">
        <w:r w:rsidR="00821F5A" w:rsidRPr="00A62EE5">
          <w:rPr>
            <w:rStyle w:val="a4"/>
            <w:color w:val="FF0000"/>
            <w:sz w:val="22"/>
            <w:szCs w:val="22"/>
            <w:lang w:val="en-US"/>
          </w:rPr>
          <w:t>http</w:t>
        </w:r>
        <w:r w:rsidR="00821F5A" w:rsidRPr="00A62EE5">
          <w:rPr>
            <w:rStyle w:val="a4"/>
            <w:color w:val="FF0000"/>
            <w:sz w:val="22"/>
            <w:szCs w:val="22"/>
          </w:rPr>
          <w:t>://</w:t>
        </w:r>
        <w:hyperlink r:id="rId12" w:tgtFrame="_blank" w:history="1">
          <w:r w:rsidRPr="00A62EE5">
            <w:rPr>
              <w:rStyle w:val="a4"/>
              <w:rFonts w:ascii="Arial" w:hAnsi="Arial" w:cs="Arial"/>
              <w:color w:val="FF0000"/>
              <w:shd w:val="clear" w:color="auto" w:fill="FFFFFF"/>
            </w:rPr>
            <w:t>rts-tender.ru</w:t>
          </w:r>
        </w:hyperlink>
      </w:hyperlink>
      <w:r w:rsidR="00821F5A" w:rsidRPr="00A62EE5">
        <w:rPr>
          <w:color w:val="FF0000"/>
          <w:sz w:val="22"/>
          <w:szCs w:val="22"/>
        </w:rPr>
        <w:t xml:space="preserve"> в сети «Интернет» (торговая секция «Приватизация, аренда и продажа прав»).</w:t>
      </w:r>
    </w:p>
    <w:p w14:paraId="6669CE51" w14:textId="77777777" w:rsidR="00821F5A" w:rsidRDefault="00821F5A" w:rsidP="0082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A4E19"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Оператор электронной площадки.</w:t>
      </w:r>
    </w:p>
    <w:p w14:paraId="041CE4E0" w14:textId="77777777" w:rsidR="00821F5A" w:rsidRDefault="002B2269" w:rsidP="00821F5A">
      <w:pPr>
        <w:widowControl/>
        <w:autoSpaceDE/>
        <w:adjustRightInd/>
        <w:ind w:left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</w:t>
      </w:r>
      <w:r w:rsidR="00821F5A">
        <w:rPr>
          <w:sz w:val="22"/>
          <w:szCs w:val="22"/>
        </w:rPr>
        <w:t xml:space="preserve"> «</w:t>
      </w:r>
      <w:r w:rsidR="00FA4E19">
        <w:rPr>
          <w:sz w:val="22"/>
          <w:szCs w:val="22"/>
        </w:rPr>
        <w:t>РТС-ТЕНДЕР</w:t>
      </w:r>
      <w:r w:rsidR="00821F5A">
        <w:rPr>
          <w:sz w:val="22"/>
          <w:szCs w:val="22"/>
        </w:rPr>
        <w:t>»</w:t>
      </w:r>
      <w:r w:rsidR="00821F5A">
        <w:rPr>
          <w:rFonts w:ascii="Arial" w:hAnsi="Arial" w:cs="Arial"/>
          <w:color w:val="333333"/>
          <w:sz w:val="22"/>
          <w:szCs w:val="22"/>
        </w:rPr>
        <w:t xml:space="preserve"> </w:t>
      </w:r>
      <w:r w:rsidR="00FA4E19" w:rsidRPr="00FA4E19">
        <w:rPr>
          <w:sz w:val="22"/>
          <w:szCs w:val="22"/>
          <w:lang w:val="en-US"/>
        </w:rPr>
        <w:t>http</w:t>
      </w:r>
      <w:r w:rsidR="00FA4E19" w:rsidRPr="00FA4E19">
        <w:rPr>
          <w:sz w:val="22"/>
          <w:szCs w:val="22"/>
        </w:rPr>
        <w:t>://</w:t>
      </w:r>
      <w:hyperlink r:id="rId13" w:tgtFrame="_blank" w:history="1">
        <w:r w:rsidR="00FA4E19" w:rsidRPr="00FA4E19">
          <w:rPr>
            <w:sz w:val="22"/>
            <w:szCs w:val="22"/>
            <w:lang w:val="en-US"/>
          </w:rPr>
          <w:t>rts</w:t>
        </w:r>
        <w:r w:rsidR="00FA4E19" w:rsidRPr="00FA4E19">
          <w:rPr>
            <w:sz w:val="22"/>
            <w:szCs w:val="22"/>
          </w:rPr>
          <w:t>-</w:t>
        </w:r>
        <w:r w:rsidR="00FA4E19" w:rsidRPr="00FA4E19">
          <w:rPr>
            <w:sz w:val="22"/>
            <w:szCs w:val="22"/>
            <w:lang w:val="en-US"/>
          </w:rPr>
          <w:t>tender</w:t>
        </w:r>
        <w:r w:rsidR="00FA4E19" w:rsidRPr="00FA4E19">
          <w:rPr>
            <w:sz w:val="22"/>
            <w:szCs w:val="22"/>
          </w:rPr>
          <w:t>.</w:t>
        </w:r>
        <w:r w:rsidR="00FA4E19" w:rsidRPr="00FA4E19">
          <w:rPr>
            <w:sz w:val="22"/>
            <w:szCs w:val="22"/>
            <w:lang w:val="en-US"/>
          </w:rPr>
          <w:t>ru</w:t>
        </w:r>
      </w:hyperlink>
      <w:r w:rsidR="00821F5A">
        <w:rPr>
          <w:sz w:val="22"/>
          <w:szCs w:val="22"/>
        </w:rPr>
        <w:t xml:space="preserve"> в информационно </w:t>
      </w:r>
      <w:r w:rsidR="00EC15F9">
        <w:rPr>
          <w:sz w:val="22"/>
          <w:szCs w:val="22"/>
        </w:rPr>
        <w:t>–</w:t>
      </w:r>
      <w:r w:rsidR="00821F5A">
        <w:rPr>
          <w:sz w:val="22"/>
          <w:szCs w:val="22"/>
        </w:rPr>
        <w:t xml:space="preserve"> телекоммуникационной сети «Интернет» (Оператор).</w:t>
      </w:r>
    </w:p>
    <w:p w14:paraId="63852AFB" w14:textId="77777777" w:rsidR="00FA4E19" w:rsidRPr="00FA4E19" w:rsidRDefault="00821F5A" w:rsidP="00821F5A">
      <w:pPr>
        <w:autoSpaceDE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Юридический адрес:</w:t>
      </w:r>
      <w:r w:rsidR="00FA4E19" w:rsidRPr="00FA4E19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</w:t>
      </w:r>
      <w:r w:rsidR="00FA4E19" w:rsidRPr="00FA4E19">
        <w:rPr>
          <w:sz w:val="22"/>
          <w:szCs w:val="22"/>
          <w:shd w:val="clear" w:color="auto" w:fill="FFFFFF"/>
        </w:rPr>
        <w:t>121151, г. Москва, набережная Тараса Шевченко, д. 23-А</w:t>
      </w:r>
    </w:p>
    <w:p w14:paraId="06CED593" w14:textId="77777777" w:rsidR="00FA4E19" w:rsidRPr="00FA4E19" w:rsidRDefault="00821F5A" w:rsidP="00FA4E19">
      <w:pPr>
        <w:autoSpaceDE/>
        <w:adjustRightInd/>
        <w:ind w:left="36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="00FA4E19" w:rsidRPr="00FA4E19">
        <w:rPr>
          <w:sz w:val="22"/>
          <w:szCs w:val="22"/>
          <w:shd w:val="clear" w:color="auto" w:fill="FFFFFF"/>
        </w:rPr>
        <w:t>121151, г. Москва, набережная Тараса Шевченко, д. 23-А</w:t>
      </w:r>
    </w:p>
    <w:p w14:paraId="47E41B94" w14:textId="77777777" w:rsidR="00FA4E19" w:rsidRPr="00FA4E19" w:rsidRDefault="00821F5A" w:rsidP="00FA4E19">
      <w:pPr>
        <w:autoSpaceDE/>
        <w:adjustRightInd/>
        <w:ind w:left="360"/>
        <w:contextualSpacing/>
        <w:jc w:val="both"/>
        <w:rPr>
          <w:sz w:val="22"/>
          <w:szCs w:val="22"/>
          <w:shd w:val="clear" w:color="auto" w:fill="FFFFFF"/>
        </w:rPr>
      </w:pPr>
      <w:r w:rsidRPr="00FA4E19">
        <w:rPr>
          <w:sz w:val="22"/>
          <w:szCs w:val="22"/>
        </w:rPr>
        <w:t xml:space="preserve">Телефон </w:t>
      </w:r>
      <w:r w:rsidR="00FA4E19" w:rsidRPr="00FA4E19">
        <w:rPr>
          <w:sz w:val="22"/>
          <w:szCs w:val="22"/>
          <w:shd w:val="clear" w:color="auto" w:fill="FFFFFF"/>
        </w:rPr>
        <w:t>+7 (499) 653-55-00, 8 (800) 500-75-00</w:t>
      </w:r>
    </w:p>
    <w:p w14:paraId="1502D8EE" w14:textId="77777777" w:rsidR="00821F5A" w:rsidRDefault="00821F5A" w:rsidP="00FA4E19">
      <w:pPr>
        <w:autoSpaceDE/>
        <w:adjustRightInd/>
        <w:ind w:left="360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Средства платежа:</w:t>
      </w:r>
      <w:r>
        <w:rPr>
          <w:sz w:val="22"/>
          <w:szCs w:val="22"/>
        </w:rPr>
        <w:t xml:space="preserve"> денежные средства в валюте Российской Федерации (рубли).</w:t>
      </w:r>
    </w:p>
    <w:p w14:paraId="2948E5F9" w14:textId="77777777" w:rsidR="00821F5A" w:rsidRDefault="00821F5A" w:rsidP="00821F5A">
      <w:pPr>
        <w:widowControl/>
        <w:numPr>
          <w:ilvl w:val="0"/>
          <w:numId w:val="49"/>
        </w:numPr>
        <w:tabs>
          <w:tab w:val="left" w:pos="851"/>
        </w:tabs>
        <w:autoSpaceDE/>
        <w:adjustRightInd/>
        <w:spacing w:after="200" w:line="276" w:lineRule="auto"/>
        <w:ind w:left="284" w:right="-97" w:hanging="284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Порядок осмотра земельного участка:</w:t>
      </w:r>
      <w:r>
        <w:rPr>
          <w:sz w:val="22"/>
          <w:szCs w:val="22"/>
        </w:rPr>
        <w:t xml:space="preserve"> осмотр земельного участка производится заявителем самостоятельно.</w:t>
      </w:r>
    </w:p>
    <w:p w14:paraId="6CAB4E2E" w14:textId="77777777" w:rsidR="00D96C0C" w:rsidRDefault="00D96C0C" w:rsidP="004259BC">
      <w:pPr>
        <w:tabs>
          <w:tab w:val="left" w:pos="0"/>
          <w:tab w:val="left" w:pos="9923"/>
        </w:tabs>
        <w:ind w:right="-97" w:firstLine="709"/>
        <w:jc w:val="both"/>
        <w:rPr>
          <w:u w:val="single"/>
        </w:rPr>
      </w:pPr>
    </w:p>
    <w:p w14:paraId="02E33AEB" w14:textId="77777777" w:rsidR="00D96C0C" w:rsidRPr="00C95E60" w:rsidRDefault="00D96C0C" w:rsidP="00D96C0C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>ЛОТ № 1:</w:t>
      </w:r>
    </w:p>
    <w:p w14:paraId="6257F4C1" w14:textId="071A44C7" w:rsidR="00D96C0C" w:rsidRPr="00860587" w:rsidRDefault="00D96C0C" w:rsidP="006A2409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bookmarkStart w:id="0" w:name="_Hlk194308989"/>
      <w:r w:rsidRPr="003A0C6B">
        <w:rPr>
          <w:sz w:val="22"/>
          <w:szCs w:val="22"/>
        </w:rPr>
        <w:t xml:space="preserve">распоряжение </w:t>
      </w:r>
      <w:r>
        <w:rPr>
          <w:sz w:val="22"/>
          <w:szCs w:val="22"/>
        </w:rPr>
        <w:t>администрации Кременкульского сельского поселения Челябинской области</w:t>
      </w:r>
      <w:r w:rsidRPr="007F3DB7">
        <w:rPr>
          <w:sz w:val="22"/>
          <w:szCs w:val="22"/>
        </w:rPr>
        <w:t xml:space="preserve"> Сосновского муниципального района </w:t>
      </w:r>
      <w:r w:rsidR="00860587" w:rsidRPr="00860587">
        <w:rPr>
          <w:color w:val="000000" w:themeColor="text1"/>
          <w:sz w:val="22"/>
          <w:szCs w:val="22"/>
        </w:rPr>
        <w:t xml:space="preserve">от </w:t>
      </w:r>
      <w:r w:rsidR="006A2409">
        <w:rPr>
          <w:color w:val="000000" w:themeColor="text1"/>
          <w:sz w:val="22"/>
          <w:szCs w:val="22"/>
        </w:rPr>
        <w:t>27</w:t>
      </w:r>
      <w:r w:rsidRPr="00860587">
        <w:rPr>
          <w:color w:val="000000" w:themeColor="text1"/>
          <w:sz w:val="22"/>
          <w:szCs w:val="22"/>
        </w:rPr>
        <w:t>.0</w:t>
      </w:r>
      <w:r w:rsidR="00860587" w:rsidRPr="00860587">
        <w:rPr>
          <w:color w:val="000000" w:themeColor="text1"/>
          <w:sz w:val="22"/>
          <w:szCs w:val="22"/>
        </w:rPr>
        <w:t>3</w:t>
      </w:r>
      <w:r w:rsidRPr="00860587">
        <w:rPr>
          <w:color w:val="000000" w:themeColor="text1"/>
          <w:sz w:val="22"/>
          <w:szCs w:val="22"/>
        </w:rPr>
        <w:t>.202</w:t>
      </w:r>
      <w:r w:rsidR="003D60A6">
        <w:rPr>
          <w:color w:val="000000" w:themeColor="text1"/>
          <w:sz w:val="22"/>
          <w:szCs w:val="22"/>
        </w:rPr>
        <w:t>5</w:t>
      </w:r>
      <w:r w:rsidRPr="00860587">
        <w:rPr>
          <w:color w:val="000000" w:themeColor="text1"/>
          <w:sz w:val="22"/>
          <w:szCs w:val="22"/>
        </w:rPr>
        <w:t xml:space="preserve"> № </w:t>
      </w:r>
      <w:r w:rsidR="006A2409" w:rsidRPr="006A2409">
        <w:rPr>
          <w:sz w:val="22"/>
          <w:szCs w:val="22"/>
        </w:rPr>
        <w:t>27</w:t>
      </w:r>
      <w:r w:rsidRPr="00860587">
        <w:rPr>
          <w:color w:val="000000" w:themeColor="text1"/>
          <w:sz w:val="22"/>
          <w:szCs w:val="22"/>
        </w:rPr>
        <w:t xml:space="preserve"> «</w:t>
      </w:r>
      <w:r w:rsidR="006A2409" w:rsidRPr="006A2409">
        <w:rPr>
          <w:color w:val="000000" w:themeColor="text1"/>
          <w:sz w:val="22"/>
          <w:szCs w:val="22"/>
        </w:rPr>
        <w:t>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</w:t>
      </w:r>
      <w:r w:rsidRPr="00860587">
        <w:rPr>
          <w:color w:val="000000" w:themeColor="text1"/>
          <w:sz w:val="22"/>
          <w:szCs w:val="22"/>
        </w:rPr>
        <w:t>»</w:t>
      </w:r>
      <w:bookmarkEnd w:id="0"/>
      <w:r w:rsidRPr="00860587">
        <w:rPr>
          <w:color w:val="000000" w:themeColor="text1"/>
          <w:sz w:val="22"/>
          <w:szCs w:val="22"/>
        </w:rPr>
        <w:t>.</w:t>
      </w:r>
    </w:p>
    <w:p w14:paraId="445A4E9C" w14:textId="77777777" w:rsidR="00576221" w:rsidRDefault="00D96C0C" w:rsidP="00576221">
      <w:pPr>
        <w:ind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 xml:space="preserve">земельный участок </w:t>
      </w:r>
      <w:r w:rsidR="00584697" w:rsidRPr="004411A7">
        <w:rPr>
          <w:sz w:val="22"/>
          <w:szCs w:val="22"/>
        </w:rPr>
        <w:t>кадастровым номером</w:t>
      </w:r>
      <w:r w:rsidR="00695BED" w:rsidRPr="004411A7">
        <w:rPr>
          <w:sz w:val="22"/>
          <w:szCs w:val="22"/>
        </w:rPr>
        <w:t xml:space="preserve"> </w:t>
      </w:r>
      <w:bookmarkStart w:id="1" w:name="_Hlk192241366"/>
      <w:r w:rsidR="00695BED" w:rsidRPr="004411A7">
        <w:rPr>
          <w:sz w:val="22"/>
          <w:szCs w:val="22"/>
        </w:rPr>
        <w:t xml:space="preserve">74:19:1102001:179, общей площадью 51000 +/- 1976 кв.м, местоположение </w:t>
      </w:r>
      <w:r w:rsidR="00695BED" w:rsidRPr="00576221">
        <w:rPr>
          <w:rFonts w:eastAsiaTheme="minorHAnsi"/>
          <w:sz w:val="22"/>
          <w:szCs w:val="22"/>
          <w:lang w:eastAsia="en-US"/>
        </w:rPr>
        <w:t>установлено</w:t>
      </w:r>
      <w:r w:rsidR="00695BED" w:rsidRPr="004411A7">
        <w:rPr>
          <w:sz w:val="22"/>
          <w:szCs w:val="22"/>
        </w:rPr>
        <w:t xml:space="preserve"> относительно ориентира, расположенного за пределами участка. Ориентир д. Мамаева. Участок находится примерно в 1550 м, по направлению на юго-запад от ориентира. Почтовый адрес ориентира: Челябинская область, р-н. Сосновский</w:t>
      </w:r>
      <w:bookmarkEnd w:id="1"/>
      <w:r w:rsidR="00576221">
        <w:rPr>
          <w:sz w:val="22"/>
          <w:szCs w:val="22"/>
        </w:rPr>
        <w:t xml:space="preserve"> </w:t>
      </w:r>
      <w:r w:rsidR="00576221" w:rsidRPr="007F3DB7">
        <w:rPr>
          <w:sz w:val="22"/>
          <w:szCs w:val="22"/>
        </w:rPr>
        <w:t xml:space="preserve">(далее – земельный участок). </w:t>
      </w:r>
    </w:p>
    <w:p w14:paraId="5FC8B310" w14:textId="03FE0D8B" w:rsidR="00D96C0C" w:rsidRPr="007F3DB7" w:rsidRDefault="00D96C0C" w:rsidP="00576221">
      <w:pPr>
        <w:ind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2E6B1303" w14:textId="6820A623" w:rsidR="00A77F5C" w:rsidRPr="00576221" w:rsidRDefault="00D96C0C" w:rsidP="00A77F5C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576221">
        <w:rPr>
          <w:sz w:val="22"/>
          <w:szCs w:val="22"/>
        </w:rPr>
        <w:t>д</w:t>
      </w:r>
      <w:r w:rsidRPr="00576221">
        <w:rPr>
          <w:rFonts w:eastAsiaTheme="minorHAnsi"/>
          <w:sz w:val="22"/>
          <w:szCs w:val="22"/>
          <w:lang w:eastAsia="en-US"/>
        </w:rPr>
        <w:t xml:space="preserve">ля </w:t>
      </w:r>
      <w:r w:rsidR="00A77F5C" w:rsidRPr="00576221">
        <w:rPr>
          <w:rFonts w:eastAsiaTheme="minorHAnsi"/>
          <w:sz w:val="22"/>
          <w:szCs w:val="22"/>
          <w:lang w:eastAsia="en-US"/>
        </w:rPr>
        <w:t>ведения личного подсобного хозяйства;</w:t>
      </w:r>
    </w:p>
    <w:p w14:paraId="231B2B71" w14:textId="066A1718" w:rsidR="00D96C0C" w:rsidRPr="007F3DB7" w:rsidRDefault="00D96C0C" w:rsidP="00D96C0C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14" w:history="1">
        <w:r w:rsidR="00F23321" w:rsidRPr="001B7D73">
          <w:rPr>
            <w:rStyle w:val="a4"/>
            <w:sz w:val="22"/>
            <w:szCs w:val="22"/>
            <w:lang w:val="en-US"/>
          </w:rPr>
          <w:t>http</w:t>
        </w:r>
        <w:r w:rsidR="00F23321" w:rsidRPr="001B7D73">
          <w:rPr>
            <w:rStyle w:val="a4"/>
            <w:sz w:val="22"/>
            <w:szCs w:val="22"/>
          </w:rPr>
          <w:t>://</w:t>
        </w:r>
        <w:r w:rsidR="00F23321" w:rsidRPr="001B7D73">
          <w:rPr>
            <w:rStyle w:val="a4"/>
            <w:sz w:val="22"/>
            <w:szCs w:val="22"/>
            <w:lang w:val="en-US"/>
          </w:rPr>
          <w:t>nspd</w:t>
        </w:r>
        <w:r w:rsidR="00F23321" w:rsidRPr="001B7D73">
          <w:rPr>
            <w:rStyle w:val="a4"/>
            <w:sz w:val="22"/>
            <w:szCs w:val="22"/>
          </w:rPr>
          <w:t>.</w:t>
        </w:r>
        <w:r w:rsidR="00F23321" w:rsidRPr="001B7D73">
          <w:rPr>
            <w:rStyle w:val="a4"/>
            <w:sz w:val="22"/>
            <w:szCs w:val="22"/>
            <w:lang w:val="en-US"/>
          </w:rPr>
          <w:t>gov</w:t>
        </w:r>
        <w:r w:rsidR="00F23321" w:rsidRPr="001B7D73">
          <w:rPr>
            <w:rStyle w:val="a4"/>
            <w:sz w:val="22"/>
            <w:szCs w:val="22"/>
          </w:rPr>
          <w:t>.</w:t>
        </w:r>
        <w:r w:rsidR="00F23321" w:rsidRPr="001B7D73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645E5A40" w14:textId="77777777" w:rsidR="00D96C0C" w:rsidRPr="00AC773A" w:rsidRDefault="00D96C0C" w:rsidP="00D96C0C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12B93F0A" w14:textId="77777777" w:rsidR="00D96C0C" w:rsidRPr="007F3DB7" w:rsidRDefault="00D96C0C" w:rsidP="00D96C0C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67B42AC9" w14:textId="77777777" w:rsidR="00D96C0C" w:rsidRPr="00D061CE" w:rsidRDefault="00D96C0C" w:rsidP="00D96C0C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5DA5E27" w14:textId="77777777" w:rsidR="00D96C0C" w:rsidRPr="00D061CE" w:rsidRDefault="00D96C0C" w:rsidP="00D96C0C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045"/>
        <w:gridCol w:w="1931"/>
        <w:gridCol w:w="1418"/>
        <w:gridCol w:w="2123"/>
      </w:tblGrid>
      <w:tr w:rsidR="00D96C0C" w:rsidRPr="00D061CE" w14:paraId="70D80C3B" w14:textId="77777777" w:rsidTr="00460FFE">
        <w:tc>
          <w:tcPr>
            <w:tcW w:w="2660" w:type="dxa"/>
          </w:tcPr>
          <w:p w14:paraId="255ABEAF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2552021D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045" w:type="dxa"/>
          </w:tcPr>
          <w:p w14:paraId="5627D166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931" w:type="dxa"/>
          </w:tcPr>
          <w:p w14:paraId="50991F1A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418" w:type="dxa"/>
          </w:tcPr>
          <w:p w14:paraId="1D4B1B9D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123" w:type="dxa"/>
          </w:tcPr>
          <w:p w14:paraId="656F107A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D96C0C" w:rsidRPr="00D061CE" w14:paraId="7E6EE2BC" w14:textId="77777777" w:rsidTr="00460FFE">
        <w:tc>
          <w:tcPr>
            <w:tcW w:w="2660" w:type="dxa"/>
          </w:tcPr>
          <w:p w14:paraId="2B5A3390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3E78E62B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3F22C4B5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 </w:t>
            </w:r>
          </w:p>
          <w:p w14:paraId="33E1195D" w14:textId="77777777" w:rsidR="00D96C0C" w:rsidRPr="00D061CE" w:rsidRDefault="00460FFE" w:rsidP="00D96C0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Газоснабжение </w:t>
            </w:r>
          </w:p>
        </w:tc>
        <w:tc>
          <w:tcPr>
            <w:tcW w:w="7793" w:type="dxa"/>
            <w:gridSpan w:val="5"/>
          </w:tcPr>
          <w:p w14:paraId="5D96D4CF" w14:textId="01BD3E1B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</w:t>
            </w:r>
            <w:r w:rsidR="00460FFE">
              <w:rPr>
                <w:bCs/>
                <w:sz w:val="18"/>
                <w:szCs w:val="18"/>
              </w:rPr>
              <w:t xml:space="preserve"> теплоснабжения и водоотведения,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D96C0C" w:rsidRPr="00D061CE" w14:paraId="06D17C16" w14:textId="77777777" w:rsidTr="00460FFE">
        <w:tc>
          <w:tcPr>
            <w:tcW w:w="2660" w:type="dxa"/>
          </w:tcPr>
          <w:p w14:paraId="7EFD48D2" w14:textId="77777777" w:rsidR="00D96C0C" w:rsidRPr="00460FFE" w:rsidRDefault="00D96C0C" w:rsidP="00D96C0C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55DF8A50" w14:textId="77777777" w:rsidR="00D96C0C" w:rsidRPr="00460FFE" w:rsidRDefault="00D96C0C" w:rsidP="00D96C0C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от </w:t>
            </w:r>
            <w:r w:rsidR="00460FFE" w:rsidRPr="00460FFE">
              <w:rPr>
                <w:bCs/>
                <w:color w:val="000000" w:themeColor="text1"/>
                <w:sz w:val="18"/>
                <w:szCs w:val="18"/>
              </w:rPr>
              <w:t>11</w:t>
            </w:r>
            <w:r w:rsidRPr="00460FFE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460FFE" w:rsidRPr="00460FFE">
              <w:rPr>
                <w:bCs/>
                <w:color w:val="000000" w:themeColor="text1"/>
                <w:sz w:val="18"/>
                <w:szCs w:val="18"/>
              </w:rPr>
              <w:t>12</w:t>
            </w:r>
            <w:r w:rsidRPr="00460FFE">
              <w:rPr>
                <w:bCs/>
                <w:color w:val="000000" w:themeColor="text1"/>
                <w:sz w:val="18"/>
                <w:szCs w:val="18"/>
              </w:rPr>
              <w:t>.2023</w:t>
            </w:r>
          </w:p>
          <w:p w14:paraId="7BC9F9CC" w14:textId="77777777" w:rsidR="00D96C0C" w:rsidRPr="00460FFE" w:rsidRDefault="00D96C0C" w:rsidP="00460FFE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</w:t>
            </w:r>
            <w:r w:rsidR="00460FFE" w:rsidRPr="00460FFE">
              <w:rPr>
                <w:bCs/>
                <w:color w:val="000000" w:themeColor="text1"/>
                <w:sz w:val="18"/>
                <w:szCs w:val="18"/>
              </w:rPr>
              <w:t>16836</w:t>
            </w:r>
          </w:p>
        </w:tc>
        <w:tc>
          <w:tcPr>
            <w:tcW w:w="7793" w:type="dxa"/>
            <w:gridSpan w:val="5"/>
          </w:tcPr>
          <w:p w14:paraId="0E81060B" w14:textId="77777777" w:rsidR="00D96C0C" w:rsidRPr="00D061CE" w:rsidRDefault="00D96C0C" w:rsidP="00460FFE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 w:rsidR="00460FFE">
              <w:rPr>
                <w:bCs/>
                <w:sz w:val="18"/>
                <w:szCs w:val="18"/>
              </w:rPr>
              <w:t xml:space="preserve"> выполнить невозможно.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2D92124A" w14:textId="77777777" w:rsidR="00D96C0C" w:rsidRPr="007F3DB7" w:rsidRDefault="00D96C0C" w:rsidP="00D96C0C">
      <w:pPr>
        <w:ind w:firstLine="709"/>
        <w:jc w:val="both"/>
        <w:rPr>
          <w:b/>
          <w:sz w:val="22"/>
          <w:szCs w:val="22"/>
        </w:rPr>
      </w:pPr>
    </w:p>
    <w:p w14:paraId="57D4607F" w14:textId="0340F55E" w:rsidR="00D96C0C" w:rsidRPr="004411A7" w:rsidRDefault="00D96C0C" w:rsidP="00F23321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</w:t>
      </w:r>
      <w:r w:rsidR="00F23321" w:rsidRPr="004411A7">
        <w:rPr>
          <w:rFonts w:eastAsiaTheme="minorHAnsi"/>
          <w:sz w:val="22"/>
          <w:szCs w:val="22"/>
          <w:lang w:eastAsia="en-US"/>
        </w:rPr>
        <w:t>318</w:t>
      </w:r>
      <w:r w:rsidR="00FA69C0">
        <w:rPr>
          <w:rFonts w:eastAsiaTheme="minorHAnsi"/>
          <w:sz w:val="22"/>
          <w:szCs w:val="22"/>
          <w:lang w:eastAsia="en-US"/>
        </w:rPr>
        <w:t xml:space="preserve"> </w:t>
      </w:r>
      <w:r w:rsidR="00F23321" w:rsidRPr="004411A7">
        <w:rPr>
          <w:rFonts w:eastAsiaTheme="minorHAnsi"/>
          <w:sz w:val="22"/>
          <w:szCs w:val="22"/>
          <w:lang w:eastAsia="en-US"/>
        </w:rPr>
        <w:t>240,00 (триста восемнадцать тысяч двести сорок) рублей 00 копеек, что составляет 100% кадастровой стоимости земельного участка;</w:t>
      </w:r>
    </w:p>
    <w:p w14:paraId="0986CA26" w14:textId="5CCF03F2" w:rsidR="00D96C0C" w:rsidRPr="007F3DB7" w:rsidRDefault="00D96C0C" w:rsidP="00D96C0C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="00F23321" w:rsidRPr="00F23321">
        <w:rPr>
          <w:rFonts w:eastAsiaTheme="minorHAnsi"/>
          <w:sz w:val="22"/>
          <w:szCs w:val="22"/>
          <w:lang w:eastAsia="en-US"/>
        </w:rPr>
        <w:t>9547, 20 (девять тысяч пятьсот сорок семь) рублей 20 копеек, установлен в пределах 3% начальной цены лота</w:t>
      </w:r>
      <w:r w:rsidR="00F23321" w:rsidRPr="009A2910">
        <w:rPr>
          <w:sz w:val="26"/>
          <w:szCs w:val="26"/>
        </w:rPr>
        <w:t>;</w:t>
      </w:r>
    </w:p>
    <w:p w14:paraId="1305B766" w14:textId="4FEAC884" w:rsidR="00D96C0C" w:rsidRPr="007F3DB7" w:rsidRDefault="00D96C0C" w:rsidP="00D96C0C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lastRenderedPageBreak/>
        <w:t xml:space="preserve">Задаток для участия в аукционе – </w:t>
      </w:r>
      <w:r w:rsidR="00F23321" w:rsidRPr="00F23321">
        <w:rPr>
          <w:rFonts w:eastAsiaTheme="minorHAnsi"/>
          <w:sz w:val="22"/>
          <w:szCs w:val="22"/>
          <w:lang w:eastAsia="en-US"/>
        </w:rPr>
        <w:t>9547, 20 (девять тысяч пятьсот сорок семь) рублей 20 копеек, установлен в пределах 3% начальной цены лота</w:t>
      </w:r>
      <w:r w:rsidRPr="007F3DB7">
        <w:rPr>
          <w:sz w:val="22"/>
          <w:szCs w:val="22"/>
        </w:rPr>
        <w:t>.</w:t>
      </w:r>
    </w:p>
    <w:p w14:paraId="5D59823E" w14:textId="77777777" w:rsidR="00D96C0C" w:rsidRPr="007F3DB7" w:rsidRDefault="00D96C0C" w:rsidP="00D96C0C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4DE67B95" w14:textId="77777777" w:rsidR="00D96C0C" w:rsidRPr="00C1044C" w:rsidRDefault="00D96C0C" w:rsidP="00D96C0C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1E1FF506" w14:textId="77777777" w:rsidR="00D96C0C" w:rsidRPr="00C1044C" w:rsidRDefault="00D96C0C" w:rsidP="00D96C0C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4B079E40" w14:textId="77777777" w:rsidR="00D96C0C" w:rsidRPr="00C1044C" w:rsidRDefault="00D96C0C" w:rsidP="00D96C0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7E4EEA7E" w14:textId="77777777" w:rsidR="00D96C0C" w:rsidRDefault="00D96C0C" w:rsidP="00D96C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3486DD88" w14:textId="77777777" w:rsidR="00D96C0C" w:rsidRDefault="00D96C0C" w:rsidP="00D96C0C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34ED8AB1" w14:textId="77777777" w:rsidR="00D96C0C" w:rsidRPr="00C57A9C" w:rsidRDefault="00D96C0C" w:rsidP="00D96C0C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2</w:t>
      </w:r>
      <w:r w:rsidRPr="00C95E60">
        <w:rPr>
          <w:b/>
          <w:u w:val="single"/>
        </w:rPr>
        <w:t>:</w:t>
      </w:r>
    </w:p>
    <w:p w14:paraId="17EE6B70" w14:textId="483B49DC" w:rsidR="00D96C0C" w:rsidRPr="00460FFE" w:rsidRDefault="00D96C0C" w:rsidP="00D96C0C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922067" w:rsidRPr="00922067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460FFE">
        <w:rPr>
          <w:color w:val="000000" w:themeColor="text1"/>
          <w:sz w:val="22"/>
          <w:szCs w:val="22"/>
        </w:rPr>
        <w:t>.</w:t>
      </w:r>
    </w:p>
    <w:p w14:paraId="309C77F0" w14:textId="5BF76DC9" w:rsidR="00D96C0C" w:rsidRPr="007F3DB7" w:rsidRDefault="00D96C0C" w:rsidP="00584697">
      <w:pPr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584697">
        <w:rPr>
          <w:rFonts w:eastAsiaTheme="minorHAnsi"/>
          <w:sz w:val="22"/>
          <w:szCs w:val="22"/>
          <w:lang w:eastAsia="en-US"/>
        </w:rPr>
        <w:t xml:space="preserve">земельный участок </w:t>
      </w:r>
      <w:r w:rsidR="00584697" w:rsidRPr="00584697">
        <w:rPr>
          <w:rFonts w:eastAsiaTheme="minorHAnsi"/>
          <w:sz w:val="22"/>
          <w:szCs w:val="22"/>
          <w:lang w:eastAsia="en-US"/>
        </w:rPr>
        <w:t>кадастровым номером</w:t>
      </w:r>
      <w:r w:rsidR="00695BED" w:rsidRPr="00584697">
        <w:rPr>
          <w:rFonts w:eastAsiaTheme="minorHAnsi"/>
          <w:sz w:val="22"/>
          <w:szCs w:val="22"/>
          <w:lang w:eastAsia="en-US"/>
        </w:rPr>
        <w:t xml:space="preserve"> 74:19:1102001:265, общей площадью 1500 +/- 27 кв.м, расположенный по адресу: Челябинская обл, р-н Сосновский, д Мамаева, Северный микрорайон, участок 61</w:t>
      </w:r>
      <w:r w:rsidR="00584697">
        <w:rPr>
          <w:rFonts w:eastAsiaTheme="minorHAnsi"/>
          <w:sz w:val="22"/>
          <w:szCs w:val="22"/>
          <w:lang w:eastAsia="en-US"/>
        </w:rPr>
        <w:t xml:space="preserve"> </w:t>
      </w:r>
      <w:r w:rsidRPr="007F3DB7">
        <w:rPr>
          <w:sz w:val="22"/>
          <w:szCs w:val="22"/>
        </w:rPr>
        <w:t xml:space="preserve">(далее – земельный участок). </w:t>
      </w:r>
    </w:p>
    <w:p w14:paraId="7DB1FA44" w14:textId="65E91387" w:rsidR="00D96C0C" w:rsidRPr="007F3DB7" w:rsidRDefault="00D96C0C" w:rsidP="00D96C0C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2FDAF8DE" w14:textId="10E1195F" w:rsidR="00D96C0C" w:rsidRPr="007F3DB7" w:rsidRDefault="00D96C0C" w:rsidP="00D96C0C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584697">
        <w:rPr>
          <w:sz w:val="22"/>
          <w:szCs w:val="22"/>
        </w:rPr>
        <w:t>д</w:t>
      </w:r>
      <w:r w:rsidRPr="007F3DB7">
        <w:rPr>
          <w:sz w:val="22"/>
          <w:szCs w:val="22"/>
        </w:rPr>
        <w:t xml:space="preserve">ля </w:t>
      </w:r>
      <w:r w:rsidR="00584697" w:rsidRPr="00584697">
        <w:rPr>
          <w:rFonts w:eastAsiaTheme="minorHAnsi"/>
          <w:sz w:val="22"/>
          <w:szCs w:val="22"/>
          <w:lang w:eastAsia="en-US"/>
        </w:rPr>
        <w:t>ведения личного подсобного хозяйства</w:t>
      </w:r>
      <w:r>
        <w:rPr>
          <w:sz w:val="22"/>
          <w:szCs w:val="22"/>
        </w:rPr>
        <w:t>.</w:t>
      </w:r>
    </w:p>
    <w:p w14:paraId="7E8A215B" w14:textId="4064E9E6" w:rsidR="00D96C0C" w:rsidRPr="007F3DB7" w:rsidRDefault="00D96C0C" w:rsidP="00D96C0C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</w:t>
      </w:r>
      <w:r w:rsidR="00695BED" w:rsidRPr="007F3DB7">
        <w:rPr>
          <w:sz w:val="22"/>
          <w:szCs w:val="22"/>
        </w:rPr>
        <w:t xml:space="preserve">на интернет-сайте </w:t>
      </w:r>
      <w:hyperlink r:id="rId15" w:history="1">
        <w:r w:rsidR="00695BED" w:rsidRPr="001B7D73">
          <w:rPr>
            <w:rStyle w:val="a4"/>
            <w:sz w:val="22"/>
            <w:szCs w:val="22"/>
            <w:lang w:val="en-US"/>
          </w:rPr>
          <w:t>http</w:t>
        </w:r>
        <w:r w:rsidR="00695BED" w:rsidRPr="001B7D73">
          <w:rPr>
            <w:rStyle w:val="a4"/>
            <w:sz w:val="22"/>
            <w:szCs w:val="22"/>
          </w:rPr>
          <w:t>://</w:t>
        </w:r>
        <w:r w:rsidR="00695BED" w:rsidRPr="001B7D73">
          <w:rPr>
            <w:rStyle w:val="a4"/>
            <w:sz w:val="22"/>
            <w:szCs w:val="22"/>
            <w:lang w:val="en-US"/>
          </w:rPr>
          <w:t>nspd</w:t>
        </w:r>
        <w:r w:rsidR="00695BED" w:rsidRPr="001B7D73">
          <w:rPr>
            <w:rStyle w:val="a4"/>
            <w:sz w:val="22"/>
            <w:szCs w:val="22"/>
          </w:rPr>
          <w:t>.</w:t>
        </w:r>
        <w:r w:rsidR="00695BED" w:rsidRPr="001B7D73">
          <w:rPr>
            <w:rStyle w:val="a4"/>
            <w:sz w:val="22"/>
            <w:szCs w:val="22"/>
            <w:lang w:val="en-US"/>
          </w:rPr>
          <w:t>gov</w:t>
        </w:r>
        <w:r w:rsidR="00695BED" w:rsidRPr="001B7D73">
          <w:rPr>
            <w:rStyle w:val="a4"/>
            <w:sz w:val="22"/>
            <w:szCs w:val="22"/>
          </w:rPr>
          <w:t>.</w:t>
        </w:r>
        <w:r w:rsidR="00695BED" w:rsidRPr="001B7D73">
          <w:rPr>
            <w:rStyle w:val="a4"/>
            <w:sz w:val="22"/>
            <w:szCs w:val="22"/>
            <w:lang w:val="en-US"/>
          </w:rPr>
          <w:t>ru</w:t>
        </w:r>
      </w:hyperlink>
      <w:r w:rsidR="00695BED" w:rsidRPr="007F3DB7">
        <w:rPr>
          <w:sz w:val="22"/>
          <w:szCs w:val="22"/>
        </w:rPr>
        <w:t>.</w:t>
      </w:r>
    </w:p>
    <w:p w14:paraId="142E8F8E" w14:textId="77777777" w:rsidR="00D96C0C" w:rsidRPr="00AC773A" w:rsidRDefault="00D96C0C" w:rsidP="00D96C0C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5945F8DA" w14:textId="77777777" w:rsidR="00D96C0C" w:rsidRPr="007F3DB7" w:rsidRDefault="00D96C0C" w:rsidP="00D96C0C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6C689ADC" w14:textId="77777777" w:rsidR="00D96C0C" w:rsidRPr="00D061CE" w:rsidRDefault="00D96C0C" w:rsidP="00D96C0C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409D7B2" w14:textId="77777777" w:rsidR="00D96C0C" w:rsidRPr="00D061CE" w:rsidRDefault="00D96C0C" w:rsidP="00D96C0C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701"/>
        <w:gridCol w:w="1276"/>
        <w:gridCol w:w="2265"/>
      </w:tblGrid>
      <w:tr w:rsidR="00D96C0C" w:rsidRPr="00D061CE" w14:paraId="4804D71A" w14:textId="77777777" w:rsidTr="00460FFE">
        <w:tc>
          <w:tcPr>
            <w:tcW w:w="2943" w:type="dxa"/>
          </w:tcPr>
          <w:p w14:paraId="08A47F31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134" w:type="dxa"/>
          </w:tcPr>
          <w:p w14:paraId="29B01EC5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14:paraId="6499263C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625CAE40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1895C104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265" w:type="dxa"/>
          </w:tcPr>
          <w:p w14:paraId="441A8248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D96C0C" w:rsidRPr="00D061CE" w14:paraId="68449207" w14:textId="77777777" w:rsidTr="00460FFE">
        <w:tc>
          <w:tcPr>
            <w:tcW w:w="2943" w:type="dxa"/>
          </w:tcPr>
          <w:p w14:paraId="7CBCDD34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747F0F25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4974F700" w14:textId="77777777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  <w:r>
              <w:rPr>
                <w:bCs/>
                <w:sz w:val="18"/>
                <w:szCs w:val="18"/>
              </w:rPr>
              <w:t>–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  <w:p w14:paraId="27349EE2" w14:textId="77777777" w:rsidR="00D96C0C" w:rsidRPr="00D061CE" w:rsidRDefault="00460FFE" w:rsidP="00D96C0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510" w:type="dxa"/>
            <w:gridSpan w:val="5"/>
          </w:tcPr>
          <w:p w14:paraId="28BFFC73" w14:textId="6E2C0ACD" w:rsidR="00D96C0C" w:rsidRPr="00D061CE" w:rsidRDefault="00D96C0C" w:rsidP="00D96C0C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</w:t>
            </w:r>
            <w:r w:rsidR="00460FFE">
              <w:rPr>
                <w:bCs/>
                <w:sz w:val="18"/>
                <w:szCs w:val="18"/>
              </w:rPr>
              <w:t xml:space="preserve"> теплоснабжения и водоотведения,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460FFE" w:rsidRPr="00D061CE" w14:paraId="6FE33FD0" w14:textId="77777777" w:rsidTr="00460FFE">
        <w:tc>
          <w:tcPr>
            <w:tcW w:w="2943" w:type="dxa"/>
          </w:tcPr>
          <w:p w14:paraId="29A316F9" w14:textId="77777777" w:rsidR="00460FFE" w:rsidRPr="00460FFE" w:rsidRDefault="00460FFE" w:rsidP="00460FFE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70B50EAB" w14:textId="77777777" w:rsidR="00460FFE" w:rsidRPr="00460FFE" w:rsidRDefault="00460FFE" w:rsidP="00460FFE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от 11.12.2023</w:t>
            </w:r>
          </w:p>
          <w:p w14:paraId="6D00A982" w14:textId="77777777" w:rsidR="00460FFE" w:rsidRPr="00460FFE" w:rsidRDefault="00460FFE" w:rsidP="00460FFE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ЧЭ/ЦЭС/01-21/16836</w:t>
            </w:r>
          </w:p>
        </w:tc>
        <w:tc>
          <w:tcPr>
            <w:tcW w:w="7510" w:type="dxa"/>
            <w:gridSpan w:val="5"/>
          </w:tcPr>
          <w:p w14:paraId="4D73D5F0" w14:textId="77777777" w:rsidR="00460FFE" w:rsidRPr="00D061CE" w:rsidRDefault="00460FFE" w:rsidP="00460FFE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выполнить невозможно.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C13F06A" w14:textId="77777777" w:rsidR="00D96C0C" w:rsidRPr="007F3DB7" w:rsidRDefault="00D96C0C" w:rsidP="00D96C0C">
      <w:pPr>
        <w:ind w:firstLine="709"/>
        <w:jc w:val="both"/>
        <w:rPr>
          <w:b/>
          <w:sz w:val="22"/>
          <w:szCs w:val="22"/>
        </w:rPr>
      </w:pPr>
    </w:p>
    <w:p w14:paraId="081C4C1D" w14:textId="10027A43" w:rsidR="007C7317" w:rsidRPr="00584697" w:rsidRDefault="00D96C0C" w:rsidP="007C7317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</w:t>
      </w:r>
      <w:r w:rsidR="007C7317" w:rsidRPr="00584697">
        <w:rPr>
          <w:rFonts w:eastAsiaTheme="minorHAnsi"/>
          <w:sz w:val="22"/>
          <w:szCs w:val="22"/>
          <w:lang w:eastAsia="en-US"/>
        </w:rPr>
        <w:t>301</w:t>
      </w:r>
      <w:r w:rsidR="00584697" w:rsidRPr="00584697">
        <w:rPr>
          <w:rFonts w:eastAsiaTheme="minorHAnsi"/>
          <w:sz w:val="22"/>
          <w:szCs w:val="22"/>
          <w:lang w:eastAsia="en-US"/>
        </w:rPr>
        <w:t xml:space="preserve"> </w:t>
      </w:r>
      <w:r w:rsidR="007C7317" w:rsidRPr="00584697">
        <w:rPr>
          <w:rFonts w:eastAsiaTheme="minorHAnsi"/>
          <w:sz w:val="22"/>
          <w:szCs w:val="22"/>
          <w:lang w:eastAsia="en-US"/>
        </w:rPr>
        <w:t>935,00 (триста одна тысяча девятьсот тридцать пять тысяч) рублей 00 копеек, что составляет 100% кадастровой стоимости земельного участка;</w:t>
      </w:r>
    </w:p>
    <w:p w14:paraId="735712DC" w14:textId="43AB7F04" w:rsidR="00D96C0C" w:rsidRPr="007C7317" w:rsidRDefault="00D96C0C" w:rsidP="00D96C0C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Шаг аукциона – </w:t>
      </w:r>
      <w:r w:rsidR="007C7317" w:rsidRPr="007C7317">
        <w:rPr>
          <w:rFonts w:eastAsiaTheme="minorHAnsi"/>
          <w:sz w:val="22"/>
          <w:szCs w:val="22"/>
          <w:lang w:eastAsia="en-US"/>
        </w:rPr>
        <w:t>9058,05 (девять тысяч пятьдесят восемь) рублей 05 копеек, установлен в пределах 3% начальной цены лота</w:t>
      </w:r>
      <w:r w:rsidRPr="007C7317">
        <w:rPr>
          <w:rFonts w:eastAsiaTheme="minorHAnsi"/>
          <w:sz w:val="22"/>
          <w:szCs w:val="22"/>
          <w:lang w:eastAsia="en-US"/>
        </w:rPr>
        <w:t>;</w:t>
      </w:r>
    </w:p>
    <w:p w14:paraId="6E7B76F5" w14:textId="64093916" w:rsidR="00D96C0C" w:rsidRPr="007F3DB7" w:rsidRDefault="00D96C0C" w:rsidP="00D96C0C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="007C7317" w:rsidRPr="007C7317">
        <w:rPr>
          <w:rFonts w:eastAsiaTheme="minorHAnsi"/>
          <w:sz w:val="22"/>
          <w:szCs w:val="22"/>
          <w:lang w:eastAsia="en-US"/>
        </w:rPr>
        <w:t>30193,50 (триста одна тысяча девяносто три) рубля 50 копеек, что составляет 10% от начальной цены лота</w:t>
      </w:r>
      <w:r w:rsidRPr="007C7317">
        <w:rPr>
          <w:rFonts w:eastAsiaTheme="minorHAnsi"/>
          <w:sz w:val="22"/>
          <w:szCs w:val="22"/>
          <w:lang w:eastAsia="en-US"/>
        </w:rPr>
        <w:t>.</w:t>
      </w:r>
    </w:p>
    <w:p w14:paraId="118F8AB8" w14:textId="77777777" w:rsidR="00D96C0C" w:rsidRPr="007F3DB7" w:rsidRDefault="00D96C0C" w:rsidP="00D96C0C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4AC9761B" w14:textId="77777777" w:rsidR="00D96C0C" w:rsidRPr="00C1044C" w:rsidRDefault="00D96C0C" w:rsidP="00D96C0C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2DC4CBAB" w14:textId="77777777" w:rsidR="00D96C0C" w:rsidRPr="00C1044C" w:rsidRDefault="00D96C0C" w:rsidP="00D96C0C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71C61B23" w14:textId="77777777" w:rsidR="00D96C0C" w:rsidRPr="00C1044C" w:rsidRDefault="00D96C0C" w:rsidP="00D96C0C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Pr="00C1044C">
        <w:rPr>
          <w:rFonts w:eastAsiaTheme="minorHAnsi"/>
          <w:sz w:val="22"/>
          <w:szCs w:val="22"/>
          <w:lang w:eastAsia="en-US"/>
        </w:rPr>
        <w:lastRenderedPageBreak/>
        <w:t>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580BFA82" w14:textId="77777777" w:rsidR="00D96C0C" w:rsidRDefault="00D96C0C" w:rsidP="00D96C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5E964389" w14:textId="77777777" w:rsidR="00D96C0C" w:rsidRPr="00AD2403" w:rsidRDefault="00D96C0C" w:rsidP="00D96C0C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45A9D7B4" w14:textId="77777777" w:rsidR="003F58BD" w:rsidRPr="00C57A9C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3</w:t>
      </w:r>
      <w:r w:rsidRPr="00C95E60">
        <w:rPr>
          <w:b/>
          <w:u w:val="single"/>
        </w:rPr>
        <w:t>:</w:t>
      </w:r>
    </w:p>
    <w:p w14:paraId="1FC4F4AD" w14:textId="28F8A730" w:rsidR="003F58BD" w:rsidRPr="003C2F24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922067" w:rsidRPr="00922067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3C2F24">
        <w:rPr>
          <w:color w:val="000000" w:themeColor="text1"/>
          <w:sz w:val="22"/>
          <w:szCs w:val="22"/>
        </w:rPr>
        <w:t>.</w:t>
      </w:r>
    </w:p>
    <w:p w14:paraId="61EB53FB" w14:textId="7099E278" w:rsidR="003F58BD" w:rsidRPr="007F3DB7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C2F24">
        <w:rPr>
          <w:b/>
          <w:color w:val="000000" w:themeColor="text1"/>
          <w:sz w:val="22"/>
          <w:szCs w:val="22"/>
        </w:rPr>
        <w:t xml:space="preserve">Предмет аукциона: </w:t>
      </w:r>
      <w:r w:rsidRPr="003C2F24">
        <w:rPr>
          <w:color w:val="000000" w:themeColor="text1"/>
          <w:sz w:val="22"/>
          <w:szCs w:val="22"/>
        </w:rPr>
        <w:t xml:space="preserve">земельный участок </w:t>
      </w:r>
      <w:r w:rsidR="00695BED">
        <w:rPr>
          <w:color w:val="000000" w:themeColor="text1"/>
          <w:sz w:val="22"/>
          <w:szCs w:val="22"/>
        </w:rPr>
        <w:t xml:space="preserve">с </w:t>
      </w:r>
      <w:r w:rsidR="00584697" w:rsidRPr="00584697">
        <w:rPr>
          <w:rFonts w:eastAsiaTheme="minorHAnsi"/>
          <w:sz w:val="22"/>
          <w:szCs w:val="22"/>
          <w:lang w:eastAsia="en-US"/>
        </w:rPr>
        <w:t>кадастровым номером</w:t>
      </w:r>
      <w:r w:rsidR="00695BED" w:rsidRPr="00584697">
        <w:rPr>
          <w:rFonts w:eastAsiaTheme="minorHAnsi"/>
          <w:sz w:val="22"/>
          <w:szCs w:val="22"/>
          <w:lang w:eastAsia="en-US"/>
        </w:rPr>
        <w:t xml:space="preserve"> 74:19:1112014:15, общей площадью 1000 +/- 22 кв.м, Местоположение установлено относительно ориентира, расположенного в границах участка. Почтовый адрес ориентира: Челябинская область, р-н. Сосновский, д. Мамаева, ул. Солнечная</w:t>
      </w:r>
      <w:r w:rsidRPr="00584697">
        <w:rPr>
          <w:rFonts w:eastAsiaTheme="minorHAnsi"/>
          <w:sz w:val="22"/>
          <w:szCs w:val="22"/>
          <w:lang w:eastAsia="en-US"/>
        </w:rPr>
        <w:t xml:space="preserve"> (далее – земельный</w:t>
      </w:r>
      <w:r w:rsidRPr="007F3DB7">
        <w:rPr>
          <w:sz w:val="22"/>
          <w:szCs w:val="22"/>
        </w:rPr>
        <w:t xml:space="preserve"> участок). </w:t>
      </w:r>
    </w:p>
    <w:p w14:paraId="1C01BACC" w14:textId="0A18B30E" w:rsidR="003F58BD" w:rsidRPr="007F3DB7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</w:t>
      </w:r>
      <w:r w:rsidR="00584697">
        <w:rPr>
          <w:rFonts w:eastAsiaTheme="minorHAnsi"/>
          <w:sz w:val="22"/>
          <w:szCs w:val="22"/>
          <w:lang w:eastAsia="en-US"/>
        </w:rPr>
        <w:t>з</w:t>
      </w:r>
      <w:r w:rsidR="00584697" w:rsidRPr="00584697">
        <w:rPr>
          <w:rFonts w:eastAsiaTheme="minorHAnsi"/>
          <w:sz w:val="22"/>
          <w:szCs w:val="22"/>
          <w:lang w:eastAsia="en-US"/>
        </w:rPr>
        <w:t>емли населенных пунктов</w:t>
      </w:r>
      <w:r w:rsidR="00584697">
        <w:rPr>
          <w:rFonts w:eastAsiaTheme="minorHAnsi"/>
          <w:sz w:val="22"/>
          <w:szCs w:val="22"/>
          <w:lang w:eastAsia="en-US"/>
        </w:rPr>
        <w:t>.</w:t>
      </w:r>
    </w:p>
    <w:p w14:paraId="0967EC32" w14:textId="3F5EC5DA" w:rsidR="003F58BD" w:rsidRPr="007F3DB7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584697">
        <w:rPr>
          <w:rFonts w:eastAsiaTheme="minorHAnsi"/>
          <w:sz w:val="22"/>
          <w:szCs w:val="22"/>
          <w:lang w:eastAsia="en-US"/>
        </w:rPr>
        <w:t>д</w:t>
      </w:r>
      <w:r w:rsidR="00584697" w:rsidRPr="00584697">
        <w:rPr>
          <w:rFonts w:eastAsiaTheme="minorHAnsi"/>
          <w:sz w:val="22"/>
          <w:szCs w:val="22"/>
          <w:lang w:eastAsia="en-US"/>
        </w:rPr>
        <w:t>ля ведения личного подсобного хозяйства</w:t>
      </w:r>
      <w:r>
        <w:rPr>
          <w:sz w:val="22"/>
          <w:szCs w:val="22"/>
        </w:rPr>
        <w:t>.</w:t>
      </w:r>
    </w:p>
    <w:p w14:paraId="72DCE399" w14:textId="470BEB3F" w:rsidR="003F58BD" w:rsidRPr="007F3DB7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16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1F144F95" w14:textId="77777777" w:rsidR="003F58BD" w:rsidRPr="00AC773A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693DC94A" w14:textId="77777777" w:rsidR="003F58BD" w:rsidRPr="007F3DB7" w:rsidRDefault="003F58BD" w:rsidP="003F58BD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026004A3" w14:textId="77777777" w:rsidR="003F58BD" w:rsidRPr="00D061CE" w:rsidRDefault="003F58BD" w:rsidP="003F58BD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389E9225" w14:textId="77777777" w:rsidR="003F58BD" w:rsidRPr="00D061CE" w:rsidRDefault="003F58BD" w:rsidP="003F58BD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134"/>
        <w:gridCol w:w="1559"/>
        <w:gridCol w:w="1276"/>
        <w:gridCol w:w="2265"/>
      </w:tblGrid>
      <w:tr w:rsidR="003F58BD" w:rsidRPr="00D061CE" w14:paraId="7AE243D0" w14:textId="77777777" w:rsidTr="003C2F24">
        <w:tc>
          <w:tcPr>
            <w:tcW w:w="2660" w:type="dxa"/>
          </w:tcPr>
          <w:p w14:paraId="3659605F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59" w:type="dxa"/>
          </w:tcPr>
          <w:p w14:paraId="1DD2FF92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14:paraId="42A33C76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559" w:type="dxa"/>
          </w:tcPr>
          <w:p w14:paraId="0B534C18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159AE44D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265" w:type="dxa"/>
          </w:tcPr>
          <w:p w14:paraId="72351E8F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3F58BD" w:rsidRPr="00D061CE" w14:paraId="5BEB68A8" w14:textId="77777777" w:rsidTr="003C2F24">
        <w:tc>
          <w:tcPr>
            <w:tcW w:w="2660" w:type="dxa"/>
          </w:tcPr>
          <w:p w14:paraId="55508A1B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0DCF1E48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5DC955EB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0FF20731" w14:textId="77777777" w:rsidR="003F58BD" w:rsidRPr="00D061CE" w:rsidRDefault="003C2F24" w:rsidP="003F58B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793" w:type="dxa"/>
            <w:gridSpan w:val="5"/>
          </w:tcPr>
          <w:p w14:paraId="530AAF14" w14:textId="3CF8A29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 w:rsidR="003C2F24"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3C2F24" w:rsidRPr="00D061CE" w14:paraId="1AF34233" w14:textId="77777777" w:rsidTr="003C2F24">
        <w:tc>
          <w:tcPr>
            <w:tcW w:w="2660" w:type="dxa"/>
          </w:tcPr>
          <w:p w14:paraId="711ADF6D" w14:textId="77777777" w:rsidR="003C2F24" w:rsidRPr="00460FFE" w:rsidRDefault="003C2F24" w:rsidP="00085506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2EFA561B" w14:textId="77777777" w:rsidR="003C2F24" w:rsidRPr="00460FFE" w:rsidRDefault="003C2F24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от 11.12.2023</w:t>
            </w:r>
          </w:p>
          <w:p w14:paraId="54C606E0" w14:textId="77777777" w:rsidR="003C2F24" w:rsidRPr="00460FFE" w:rsidRDefault="003C2F24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ЧЭ/ЦЭС/01-21/16836</w:t>
            </w:r>
          </w:p>
        </w:tc>
        <w:tc>
          <w:tcPr>
            <w:tcW w:w="7793" w:type="dxa"/>
            <w:gridSpan w:val="5"/>
          </w:tcPr>
          <w:p w14:paraId="4C029AA3" w14:textId="77777777" w:rsidR="003C2F24" w:rsidRPr="00D061CE" w:rsidRDefault="003C2F24" w:rsidP="00085506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выполнить невозможно.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013F4FFC" w14:textId="77777777" w:rsidR="003F58BD" w:rsidRPr="007F3DB7" w:rsidRDefault="003F58BD" w:rsidP="003F58BD">
      <w:pPr>
        <w:ind w:firstLine="709"/>
        <w:jc w:val="both"/>
        <w:rPr>
          <w:b/>
          <w:sz w:val="22"/>
          <w:szCs w:val="22"/>
        </w:rPr>
      </w:pPr>
    </w:p>
    <w:p w14:paraId="12160C81" w14:textId="086DA6D3" w:rsidR="007C7317" w:rsidRPr="00C07B61" w:rsidRDefault="003F58BD" w:rsidP="007C7317">
      <w:pPr>
        <w:ind w:firstLine="708"/>
        <w:jc w:val="both"/>
        <w:rPr>
          <w:sz w:val="26"/>
          <w:szCs w:val="26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</w:t>
      </w:r>
      <w:r w:rsidR="00297728" w:rsidRPr="007F3DB7">
        <w:rPr>
          <w:b/>
          <w:sz w:val="22"/>
          <w:szCs w:val="22"/>
        </w:rPr>
        <w:t xml:space="preserve">– </w:t>
      </w:r>
      <w:r w:rsidR="007C7317" w:rsidRPr="007C7317">
        <w:rPr>
          <w:sz w:val="22"/>
          <w:szCs w:val="22"/>
        </w:rPr>
        <w:t>190</w:t>
      </w:r>
      <w:r w:rsidR="00CC044F">
        <w:rPr>
          <w:sz w:val="22"/>
          <w:szCs w:val="22"/>
        </w:rPr>
        <w:t xml:space="preserve"> </w:t>
      </w:r>
      <w:r w:rsidR="007C7317" w:rsidRPr="007C7317">
        <w:rPr>
          <w:sz w:val="22"/>
          <w:szCs w:val="22"/>
        </w:rPr>
        <w:t>180,00 (сто девяносто тысяч сто восемьдесят) рублей 00 копеек, что составляет 100% кадастровой стоимости земельного участка</w:t>
      </w:r>
      <w:r w:rsidR="007C7317" w:rsidRPr="00C07B61">
        <w:rPr>
          <w:sz w:val="26"/>
          <w:szCs w:val="26"/>
        </w:rPr>
        <w:t>;</w:t>
      </w:r>
    </w:p>
    <w:p w14:paraId="2268819D" w14:textId="5DCC8A3C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>Шаг аукциона –</w:t>
      </w:r>
      <w:r w:rsidR="007C7317" w:rsidRPr="007C7317">
        <w:rPr>
          <w:b/>
          <w:sz w:val="22"/>
          <w:szCs w:val="22"/>
        </w:rPr>
        <w:t xml:space="preserve"> </w:t>
      </w:r>
      <w:r w:rsidR="007C7317" w:rsidRPr="007C7317">
        <w:rPr>
          <w:rFonts w:eastAsiaTheme="minorHAnsi"/>
          <w:sz w:val="22"/>
          <w:szCs w:val="22"/>
          <w:lang w:eastAsia="en-US"/>
        </w:rPr>
        <w:t>5705,40 (пять тысяч семьсот пять) рублей 40 копеек, установлен в пределах 3% начальной цены лота</w:t>
      </w:r>
      <w:r w:rsidRPr="007C7317">
        <w:rPr>
          <w:rFonts w:eastAsiaTheme="minorHAnsi"/>
          <w:sz w:val="22"/>
          <w:szCs w:val="22"/>
          <w:lang w:eastAsia="en-US"/>
        </w:rPr>
        <w:t>;</w:t>
      </w:r>
    </w:p>
    <w:p w14:paraId="226DC867" w14:textId="77777777" w:rsidR="007C7317" w:rsidRPr="00C07B61" w:rsidRDefault="003F58BD" w:rsidP="007C7317">
      <w:pPr>
        <w:ind w:firstLine="708"/>
        <w:jc w:val="both"/>
        <w:rPr>
          <w:sz w:val="26"/>
          <w:szCs w:val="26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="007C7317" w:rsidRPr="007C7317">
        <w:rPr>
          <w:rFonts w:eastAsiaTheme="minorHAnsi"/>
          <w:sz w:val="22"/>
          <w:szCs w:val="22"/>
          <w:lang w:eastAsia="en-US"/>
        </w:rPr>
        <w:t>19018,00 (девятнадцать тысяч восемнадцать) рублей 00 копеек, что составляет 10% от начальной цены лота</w:t>
      </w:r>
      <w:r w:rsidR="007C7317" w:rsidRPr="00C07B61">
        <w:rPr>
          <w:sz w:val="26"/>
          <w:szCs w:val="26"/>
        </w:rPr>
        <w:t>.</w:t>
      </w:r>
    </w:p>
    <w:p w14:paraId="46689DA3" w14:textId="77777777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3674409F" w14:textId="77777777" w:rsidR="003F58BD" w:rsidRPr="00C1044C" w:rsidRDefault="003F58BD" w:rsidP="003F58B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24DFD567" w14:textId="77777777" w:rsidR="003F58BD" w:rsidRPr="00C1044C" w:rsidRDefault="003F58BD" w:rsidP="003F58B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3A0A8864" w14:textId="77777777" w:rsidR="003F58BD" w:rsidRPr="00C1044C" w:rsidRDefault="003F58BD" w:rsidP="003F58B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411F321B" w14:textId="77777777" w:rsidR="003F58BD" w:rsidRDefault="003F58BD" w:rsidP="003F58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lastRenderedPageBreak/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64D1FE1D" w14:textId="77777777" w:rsidR="003F58BD" w:rsidRPr="00AD2403" w:rsidRDefault="003F58BD" w:rsidP="003F58BD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670E833D" w14:textId="77777777" w:rsidR="003F58BD" w:rsidRPr="00C57A9C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4</w:t>
      </w:r>
      <w:r w:rsidRPr="00C95E60">
        <w:rPr>
          <w:b/>
          <w:u w:val="single"/>
        </w:rPr>
        <w:t>:</w:t>
      </w:r>
    </w:p>
    <w:p w14:paraId="32CD99CC" w14:textId="4BD80A53" w:rsidR="003F58BD" w:rsidRPr="00C23990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922067" w:rsidRPr="00922067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3C2F24">
        <w:rPr>
          <w:color w:val="000000" w:themeColor="text1"/>
          <w:sz w:val="22"/>
          <w:szCs w:val="22"/>
        </w:rPr>
        <w:t>.</w:t>
      </w:r>
    </w:p>
    <w:p w14:paraId="1491EA66" w14:textId="399F0805" w:rsidR="003F58BD" w:rsidRPr="00CC044F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 xml:space="preserve">земельный участок </w:t>
      </w:r>
      <w:r w:rsidR="00695BED" w:rsidRPr="00CC044F">
        <w:rPr>
          <w:rFonts w:eastAsiaTheme="minorHAnsi"/>
          <w:sz w:val="22"/>
          <w:szCs w:val="22"/>
          <w:lang w:eastAsia="en-US"/>
        </w:rPr>
        <w:t xml:space="preserve">с </w:t>
      </w:r>
      <w:r w:rsidR="00584697" w:rsidRPr="00CC044F">
        <w:rPr>
          <w:rFonts w:eastAsiaTheme="minorHAnsi"/>
          <w:sz w:val="22"/>
          <w:szCs w:val="22"/>
          <w:lang w:eastAsia="en-US"/>
        </w:rPr>
        <w:t>кадастровым номером</w:t>
      </w:r>
      <w:r w:rsidR="00695BED" w:rsidRPr="00CC044F">
        <w:rPr>
          <w:rFonts w:eastAsiaTheme="minorHAnsi"/>
          <w:sz w:val="22"/>
          <w:szCs w:val="22"/>
          <w:lang w:eastAsia="en-US"/>
        </w:rPr>
        <w:t xml:space="preserve"> 74:19:1106005:874, общей площадью 1000 +/- 22 кв.м, 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улица</w:t>
      </w:r>
      <w:r w:rsidR="00CC044F">
        <w:rPr>
          <w:rFonts w:eastAsiaTheme="minorHAnsi"/>
          <w:sz w:val="22"/>
          <w:szCs w:val="22"/>
          <w:lang w:eastAsia="en-US"/>
        </w:rPr>
        <w:t xml:space="preserve"> </w:t>
      </w:r>
      <w:r w:rsidR="00695BED" w:rsidRPr="00CC044F">
        <w:rPr>
          <w:rFonts w:eastAsiaTheme="minorHAnsi"/>
          <w:sz w:val="22"/>
          <w:szCs w:val="22"/>
          <w:lang w:eastAsia="en-US"/>
        </w:rPr>
        <w:t xml:space="preserve"> 57 </w:t>
      </w:r>
      <w:r w:rsidRPr="00CC044F">
        <w:rPr>
          <w:rFonts w:eastAsiaTheme="minorHAnsi"/>
          <w:sz w:val="22"/>
          <w:szCs w:val="22"/>
          <w:lang w:eastAsia="en-US"/>
        </w:rPr>
        <w:t xml:space="preserve">(далее – земельный участок). </w:t>
      </w:r>
    </w:p>
    <w:p w14:paraId="3CDA02E0" w14:textId="220B0FDE" w:rsidR="003F58BD" w:rsidRPr="007F3DB7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12AD3195" w14:textId="40FD9AF1" w:rsidR="003F58BD" w:rsidRPr="007F3DB7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CC044F">
        <w:rPr>
          <w:sz w:val="22"/>
          <w:szCs w:val="22"/>
        </w:rPr>
        <w:t>д</w:t>
      </w:r>
      <w:r w:rsidRPr="007F3DB7">
        <w:rPr>
          <w:sz w:val="22"/>
          <w:szCs w:val="22"/>
        </w:rPr>
        <w:t xml:space="preserve">ля ведения </w:t>
      </w:r>
      <w:r>
        <w:rPr>
          <w:sz w:val="22"/>
          <w:szCs w:val="22"/>
        </w:rPr>
        <w:t>садоводства.</w:t>
      </w:r>
    </w:p>
    <w:p w14:paraId="1953CB51" w14:textId="432F6E24" w:rsidR="003F58BD" w:rsidRPr="007F3DB7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17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3EABA004" w14:textId="77777777" w:rsidR="003F58BD" w:rsidRPr="00AC773A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59269F21" w14:textId="77777777" w:rsidR="003F58BD" w:rsidRPr="007F3DB7" w:rsidRDefault="003F58BD" w:rsidP="003F58BD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39B3A17C" w14:textId="77777777" w:rsidR="003F58BD" w:rsidRPr="00D061CE" w:rsidRDefault="003F58BD" w:rsidP="003F58BD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3B46EC7C" w14:textId="77777777" w:rsidR="003F58BD" w:rsidRPr="00D061CE" w:rsidRDefault="003F58BD" w:rsidP="003F58BD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559"/>
        <w:gridCol w:w="1276"/>
        <w:gridCol w:w="2265"/>
      </w:tblGrid>
      <w:tr w:rsidR="003F58BD" w:rsidRPr="00D061CE" w14:paraId="3E8FBB27" w14:textId="77777777" w:rsidTr="00C23990">
        <w:tc>
          <w:tcPr>
            <w:tcW w:w="2660" w:type="dxa"/>
          </w:tcPr>
          <w:p w14:paraId="2AEB341B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1C3AA83B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1154B0A9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559" w:type="dxa"/>
          </w:tcPr>
          <w:p w14:paraId="7909F2F9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0DBB2169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265" w:type="dxa"/>
          </w:tcPr>
          <w:p w14:paraId="5EFD82CC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3F58BD" w:rsidRPr="00D061CE" w14:paraId="58258294" w14:textId="77777777" w:rsidTr="00C23990">
        <w:tc>
          <w:tcPr>
            <w:tcW w:w="2660" w:type="dxa"/>
          </w:tcPr>
          <w:p w14:paraId="2B0BA85A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79464EB9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1946FABB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530DA496" w14:textId="77777777" w:rsidR="003F58BD" w:rsidRPr="00C23990" w:rsidRDefault="00C23990" w:rsidP="003F58B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793" w:type="dxa"/>
            <w:gridSpan w:val="5"/>
          </w:tcPr>
          <w:p w14:paraId="4D6FE15D" w14:textId="7C721F60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 w:rsidR="00C23990">
              <w:rPr>
                <w:bCs/>
                <w:sz w:val="18"/>
                <w:szCs w:val="18"/>
              </w:rPr>
              <w:t>, газоснабжение.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C23990" w:rsidRPr="00D061CE" w14:paraId="6224FA2E" w14:textId="77777777" w:rsidTr="00C23990">
        <w:tc>
          <w:tcPr>
            <w:tcW w:w="2660" w:type="dxa"/>
          </w:tcPr>
          <w:p w14:paraId="320F40C8" w14:textId="77777777" w:rsidR="00C23990" w:rsidRPr="00460FFE" w:rsidRDefault="00C23990" w:rsidP="00085506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0E350A68" w14:textId="77777777" w:rsidR="00C23990" w:rsidRPr="00460FFE" w:rsidRDefault="00C23990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от 11.12.2023</w:t>
            </w:r>
          </w:p>
          <w:p w14:paraId="23DCF1C7" w14:textId="77777777" w:rsidR="00C23990" w:rsidRPr="00460FFE" w:rsidRDefault="00C23990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ЧЭ/ЦЭС/01-21/16836</w:t>
            </w:r>
          </w:p>
        </w:tc>
        <w:tc>
          <w:tcPr>
            <w:tcW w:w="7793" w:type="dxa"/>
            <w:gridSpan w:val="5"/>
          </w:tcPr>
          <w:p w14:paraId="6E342965" w14:textId="77777777" w:rsidR="00C23990" w:rsidRPr="00D061CE" w:rsidRDefault="00C23990" w:rsidP="00085506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выполнить невозможно.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3F9EA588" w14:textId="77777777" w:rsidR="003F58BD" w:rsidRPr="007F3DB7" w:rsidRDefault="003F58BD" w:rsidP="003F58BD">
      <w:pPr>
        <w:ind w:firstLine="709"/>
        <w:jc w:val="both"/>
        <w:rPr>
          <w:b/>
          <w:sz w:val="22"/>
          <w:szCs w:val="22"/>
        </w:rPr>
      </w:pPr>
    </w:p>
    <w:p w14:paraId="44411EAF" w14:textId="673C8C21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</w:t>
      </w:r>
      <w:r w:rsidRPr="003F58BD">
        <w:rPr>
          <w:sz w:val="22"/>
          <w:szCs w:val="22"/>
        </w:rPr>
        <w:t>288 530,</w:t>
      </w:r>
      <w:r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 xml:space="preserve">двести восемьдесят восемь </w:t>
      </w:r>
      <w:r w:rsidRPr="007F3DB7">
        <w:rPr>
          <w:sz w:val="22"/>
          <w:szCs w:val="22"/>
        </w:rPr>
        <w:t>тысяч</w:t>
      </w:r>
      <w:r>
        <w:rPr>
          <w:sz w:val="22"/>
          <w:szCs w:val="22"/>
        </w:rPr>
        <w:t xml:space="preserve"> пятьсот тридцать</w:t>
      </w:r>
      <w:r w:rsidRPr="007F3DB7">
        <w:rPr>
          <w:sz w:val="22"/>
          <w:szCs w:val="22"/>
        </w:rPr>
        <w:t>) рублей, что составляет 100% от кадастровой стоимости земельного участка;</w:t>
      </w:r>
    </w:p>
    <w:p w14:paraId="1142F5F8" w14:textId="77777777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Pr="003F58BD">
        <w:rPr>
          <w:sz w:val="22"/>
          <w:szCs w:val="22"/>
        </w:rPr>
        <w:t>8655,</w:t>
      </w:r>
      <w:r>
        <w:rPr>
          <w:sz w:val="22"/>
          <w:szCs w:val="22"/>
        </w:rPr>
        <w:t>9</w:t>
      </w:r>
      <w:r w:rsidRPr="00915AAA">
        <w:rPr>
          <w:sz w:val="22"/>
          <w:szCs w:val="22"/>
        </w:rPr>
        <w:t>0</w:t>
      </w:r>
      <w:r w:rsidRPr="007F3DB7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восемь</w:t>
      </w:r>
      <w:r w:rsidRPr="007F3DB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шестьсот пятьдесят пять</w:t>
      </w:r>
      <w:r w:rsidRPr="007F3DB7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90 копеек</w:t>
      </w:r>
      <w:r w:rsidRPr="007F3DB7">
        <w:rPr>
          <w:sz w:val="22"/>
          <w:szCs w:val="22"/>
        </w:rPr>
        <w:t>, установлен в пределах 3% начальной цены лота;</w:t>
      </w:r>
    </w:p>
    <w:p w14:paraId="50E2EF21" w14:textId="77777777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Pr="003F58BD">
        <w:rPr>
          <w:sz w:val="22"/>
          <w:szCs w:val="22"/>
        </w:rPr>
        <w:t>28853,</w:t>
      </w:r>
      <w:r w:rsidRPr="00D96C0C"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>двадцать восемь</w:t>
      </w:r>
      <w:r w:rsidRPr="007F3DB7"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 восемьсот пятьдесят три) рубля 00 копеек, что составляет 10</w:t>
      </w:r>
      <w:r w:rsidRPr="007F3DB7">
        <w:rPr>
          <w:sz w:val="22"/>
          <w:szCs w:val="22"/>
        </w:rPr>
        <w:t>% от начальной цены лота.</w:t>
      </w:r>
    </w:p>
    <w:p w14:paraId="2CFC9C22" w14:textId="77777777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71FE8157" w14:textId="77777777" w:rsidR="003F58BD" w:rsidRPr="00C1044C" w:rsidRDefault="003F58BD" w:rsidP="003F58B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4BB4E143" w14:textId="77777777" w:rsidR="003F58BD" w:rsidRPr="00C1044C" w:rsidRDefault="003F58BD" w:rsidP="003F58B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7532AE83" w14:textId="77777777" w:rsidR="003F58BD" w:rsidRPr="00C1044C" w:rsidRDefault="003F58BD" w:rsidP="003F58B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345DDC5D" w14:textId="77777777" w:rsidR="003F58BD" w:rsidRDefault="003F58BD" w:rsidP="003F58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0FDBB088" w14:textId="77777777" w:rsidR="003F58BD" w:rsidRPr="00AD2403" w:rsidRDefault="003F58BD" w:rsidP="003F58BD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7A101596" w14:textId="77777777" w:rsidR="003F58BD" w:rsidRPr="00C57A9C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5</w:t>
      </w:r>
      <w:r w:rsidRPr="00C95E60">
        <w:rPr>
          <w:b/>
          <w:u w:val="single"/>
        </w:rPr>
        <w:t>:</w:t>
      </w:r>
    </w:p>
    <w:p w14:paraId="561926EF" w14:textId="06960B2B" w:rsidR="003F58BD" w:rsidRPr="00C23990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lastRenderedPageBreak/>
        <w:t xml:space="preserve">Основание проведения аукциона: </w:t>
      </w:r>
      <w:r w:rsidR="00922067" w:rsidRPr="00922067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23990">
        <w:rPr>
          <w:color w:val="000000" w:themeColor="text1"/>
          <w:sz w:val="22"/>
          <w:szCs w:val="22"/>
        </w:rPr>
        <w:t>.</w:t>
      </w:r>
    </w:p>
    <w:p w14:paraId="1DF77A04" w14:textId="79B071DF" w:rsidR="003F58BD" w:rsidRPr="00CC044F" w:rsidRDefault="003F58BD" w:rsidP="003F58BD">
      <w:pPr>
        <w:tabs>
          <w:tab w:val="left" w:pos="0"/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 xml:space="preserve">земельный участок </w:t>
      </w:r>
      <w:r w:rsidR="00695BED" w:rsidRPr="00CC044F">
        <w:rPr>
          <w:rFonts w:eastAsiaTheme="minorHAnsi"/>
          <w:sz w:val="22"/>
          <w:szCs w:val="22"/>
          <w:lang w:eastAsia="en-US"/>
        </w:rPr>
        <w:t xml:space="preserve">с </w:t>
      </w:r>
      <w:r w:rsidR="00584697" w:rsidRPr="00CC044F">
        <w:rPr>
          <w:rFonts w:eastAsiaTheme="minorHAnsi"/>
          <w:sz w:val="22"/>
          <w:szCs w:val="22"/>
          <w:lang w:eastAsia="en-US"/>
        </w:rPr>
        <w:t>кадастровым номером</w:t>
      </w:r>
      <w:r w:rsidR="00695BED" w:rsidRPr="00CC044F">
        <w:rPr>
          <w:rFonts w:eastAsiaTheme="minorHAnsi"/>
          <w:sz w:val="22"/>
          <w:szCs w:val="22"/>
          <w:lang w:eastAsia="en-US"/>
        </w:rPr>
        <w:t xml:space="preserve"> 74:19:1102001:232, общей площадью 1500 +/- 27 кв.м, расположенный по адресу: Челябинская обл, р-н Сосновский, д Мамаева, Северный микрорайон, участок 85</w:t>
      </w:r>
      <w:r w:rsidRPr="00CC044F">
        <w:rPr>
          <w:rFonts w:eastAsiaTheme="minorHAnsi"/>
          <w:sz w:val="22"/>
          <w:szCs w:val="22"/>
          <w:lang w:eastAsia="en-US"/>
        </w:rPr>
        <w:t xml:space="preserve"> (далее – земельный участок). </w:t>
      </w:r>
    </w:p>
    <w:p w14:paraId="3A10A11A" w14:textId="64F002DF" w:rsidR="003F58BD" w:rsidRPr="007F3DB7" w:rsidRDefault="003F58BD" w:rsidP="00CC044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 w:rsidR="00CC044F" w:rsidRPr="00CC044F">
        <w:rPr>
          <w:rFonts w:eastAsiaTheme="minorHAnsi"/>
          <w:sz w:val="22"/>
          <w:szCs w:val="22"/>
          <w:lang w:eastAsia="en-US"/>
        </w:rPr>
        <w:t>населенных пунктов</w:t>
      </w:r>
      <w:r w:rsidRPr="007F3DB7">
        <w:rPr>
          <w:sz w:val="22"/>
          <w:szCs w:val="22"/>
        </w:rPr>
        <w:t>.</w:t>
      </w:r>
    </w:p>
    <w:p w14:paraId="2B013E62" w14:textId="1B89D913" w:rsidR="003F58BD" w:rsidRPr="007F3DB7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CC044F">
        <w:rPr>
          <w:rFonts w:eastAsiaTheme="minorHAnsi"/>
          <w:sz w:val="22"/>
          <w:szCs w:val="22"/>
          <w:lang w:eastAsia="en-US"/>
        </w:rPr>
        <w:t>д</w:t>
      </w:r>
      <w:r w:rsidR="00CC044F" w:rsidRPr="00CC044F">
        <w:rPr>
          <w:rFonts w:eastAsiaTheme="minorHAnsi"/>
          <w:sz w:val="22"/>
          <w:szCs w:val="22"/>
          <w:lang w:eastAsia="en-US"/>
        </w:rPr>
        <w:t>ля ведения личного подсобного хозяйства</w:t>
      </w:r>
      <w:r>
        <w:rPr>
          <w:sz w:val="22"/>
          <w:szCs w:val="22"/>
        </w:rPr>
        <w:t>.</w:t>
      </w:r>
    </w:p>
    <w:p w14:paraId="69C30A91" w14:textId="7DF35BF8" w:rsidR="003F58BD" w:rsidRPr="007F3DB7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18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7A795C20" w14:textId="77777777" w:rsidR="003F58BD" w:rsidRPr="00AC773A" w:rsidRDefault="003F58BD" w:rsidP="003F58B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1CD036B5" w14:textId="77777777" w:rsidR="003F58BD" w:rsidRPr="007F3DB7" w:rsidRDefault="003F58BD" w:rsidP="003F58BD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7ACF73A0" w14:textId="77777777" w:rsidR="003F58BD" w:rsidRPr="00D061CE" w:rsidRDefault="003F58BD" w:rsidP="003F58BD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393B1F9" w14:textId="77777777" w:rsidR="003F58BD" w:rsidRPr="00D061CE" w:rsidRDefault="003F58BD" w:rsidP="003F58BD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992"/>
        <w:gridCol w:w="1843"/>
        <w:gridCol w:w="1276"/>
        <w:gridCol w:w="1981"/>
      </w:tblGrid>
      <w:tr w:rsidR="003F58BD" w:rsidRPr="00D061CE" w14:paraId="3656DC51" w14:textId="77777777" w:rsidTr="00C23990">
        <w:tc>
          <w:tcPr>
            <w:tcW w:w="2802" w:type="dxa"/>
          </w:tcPr>
          <w:p w14:paraId="541F3FD9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59" w:type="dxa"/>
          </w:tcPr>
          <w:p w14:paraId="4DE14FFB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992" w:type="dxa"/>
          </w:tcPr>
          <w:p w14:paraId="57C63C74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843" w:type="dxa"/>
          </w:tcPr>
          <w:p w14:paraId="6B0A1A09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7D95BAAF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1981" w:type="dxa"/>
          </w:tcPr>
          <w:p w14:paraId="7427CFAC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3F58BD" w:rsidRPr="00D061CE" w14:paraId="6E4070CA" w14:textId="77777777" w:rsidTr="00C23990">
        <w:tc>
          <w:tcPr>
            <w:tcW w:w="2802" w:type="dxa"/>
          </w:tcPr>
          <w:p w14:paraId="3D4ED961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14F642CC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466D3672" w14:textId="77777777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66CE7EF1" w14:textId="77777777" w:rsidR="003F58BD" w:rsidRPr="00D061CE" w:rsidRDefault="00C23990" w:rsidP="003F58B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651" w:type="dxa"/>
            <w:gridSpan w:val="5"/>
          </w:tcPr>
          <w:p w14:paraId="1AE8C0FD" w14:textId="0877DB15" w:rsidR="003F58BD" w:rsidRPr="00D061CE" w:rsidRDefault="003F58BD" w:rsidP="003F58B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</w:t>
            </w:r>
            <w:r w:rsidR="00C23990">
              <w:rPr>
                <w:bCs/>
                <w:sz w:val="18"/>
                <w:szCs w:val="18"/>
              </w:rPr>
              <w:t xml:space="preserve"> теплоснабжения и водоотведения,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C23990" w:rsidRPr="00D061CE" w14:paraId="12931EA2" w14:textId="77777777" w:rsidTr="00C23990">
        <w:tc>
          <w:tcPr>
            <w:tcW w:w="2802" w:type="dxa"/>
          </w:tcPr>
          <w:p w14:paraId="3933EF24" w14:textId="77777777" w:rsidR="00C23990" w:rsidRPr="00460FFE" w:rsidRDefault="00C23990" w:rsidP="00085506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186A185D" w14:textId="77777777" w:rsidR="00C23990" w:rsidRPr="00460FFE" w:rsidRDefault="00C23990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от 11.12.2023</w:t>
            </w:r>
          </w:p>
          <w:p w14:paraId="39356AEC" w14:textId="77777777" w:rsidR="00C23990" w:rsidRPr="00460FFE" w:rsidRDefault="00C23990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ЧЭ/ЦЭС/01-21/16836</w:t>
            </w:r>
          </w:p>
        </w:tc>
        <w:tc>
          <w:tcPr>
            <w:tcW w:w="7651" w:type="dxa"/>
            <w:gridSpan w:val="5"/>
          </w:tcPr>
          <w:p w14:paraId="5153AFFB" w14:textId="77777777" w:rsidR="00C23990" w:rsidRPr="00D061CE" w:rsidRDefault="00C23990" w:rsidP="00085506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выполнить невозможно.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310AD64A" w14:textId="77777777" w:rsidR="003F58BD" w:rsidRPr="007F3DB7" w:rsidRDefault="003F58BD" w:rsidP="003F58BD">
      <w:pPr>
        <w:ind w:firstLine="709"/>
        <w:jc w:val="both"/>
        <w:rPr>
          <w:b/>
          <w:sz w:val="22"/>
          <w:szCs w:val="22"/>
        </w:rPr>
      </w:pPr>
    </w:p>
    <w:p w14:paraId="5E7DF1BE" w14:textId="77777777" w:rsidR="001E2949" w:rsidRPr="0065258B" w:rsidRDefault="003F58BD" w:rsidP="001E2949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 </w:t>
      </w:r>
      <w:r w:rsidR="001E2949" w:rsidRPr="0065258B">
        <w:rPr>
          <w:rFonts w:eastAsiaTheme="minorHAnsi"/>
          <w:sz w:val="22"/>
          <w:szCs w:val="22"/>
          <w:lang w:eastAsia="en-US"/>
        </w:rPr>
        <w:t>301 935,00 (триста одна тысяча девятьсот тридцать пять тысяч) рублей 00 копеек, что составляет 100% кадастровой стоимости земельного участка;</w:t>
      </w:r>
    </w:p>
    <w:p w14:paraId="1962DAC3" w14:textId="24C609B0" w:rsidR="001E2949" w:rsidRPr="0065258B" w:rsidRDefault="003F58BD" w:rsidP="001E2949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Шаг аукциона –</w:t>
      </w:r>
      <w:r w:rsidR="001E2949" w:rsidRPr="00C07B61">
        <w:rPr>
          <w:sz w:val="26"/>
          <w:szCs w:val="26"/>
        </w:rPr>
        <w:t xml:space="preserve"> </w:t>
      </w:r>
      <w:r w:rsidR="001E2949" w:rsidRPr="0065258B">
        <w:rPr>
          <w:rFonts w:eastAsiaTheme="minorHAnsi"/>
          <w:sz w:val="22"/>
          <w:szCs w:val="22"/>
          <w:lang w:eastAsia="en-US"/>
        </w:rPr>
        <w:t>9058,05 (девять тысяч пятьдесят восемь) рублей 05 копеек, установлен в пределах 3% начальной цены лота;</w:t>
      </w:r>
    </w:p>
    <w:p w14:paraId="65EF4211" w14:textId="18A1880D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="001E2949" w:rsidRPr="0065258B">
        <w:rPr>
          <w:rFonts w:eastAsiaTheme="minorHAnsi"/>
          <w:sz w:val="22"/>
          <w:szCs w:val="22"/>
          <w:lang w:eastAsia="en-US"/>
        </w:rPr>
        <w:t>30193,50 (триста одна тысяча сто девяносто три) рубля 50 копеек, что составляет 10% от начальной цены лота</w:t>
      </w:r>
      <w:r w:rsidRPr="0065258B">
        <w:rPr>
          <w:rFonts w:eastAsiaTheme="minorHAnsi"/>
          <w:sz w:val="22"/>
          <w:szCs w:val="22"/>
          <w:lang w:eastAsia="en-US"/>
        </w:rPr>
        <w:t>.</w:t>
      </w:r>
    </w:p>
    <w:p w14:paraId="26C683D5" w14:textId="77777777" w:rsidR="003F58BD" w:rsidRPr="007F3DB7" w:rsidRDefault="003F58BD" w:rsidP="003F58B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28BC4D4F" w14:textId="77777777" w:rsidR="003F58BD" w:rsidRPr="00C1044C" w:rsidRDefault="003F58BD" w:rsidP="003F58B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5AEE9BC0" w14:textId="77777777" w:rsidR="003F58BD" w:rsidRPr="00C1044C" w:rsidRDefault="003F58BD" w:rsidP="003F58B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0ED9FC9B" w14:textId="77777777" w:rsidR="003F58BD" w:rsidRPr="00C1044C" w:rsidRDefault="003F58BD" w:rsidP="003F58B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5BBC7058" w14:textId="77777777" w:rsidR="003F58BD" w:rsidRDefault="003F58BD" w:rsidP="003F58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672EB5FC" w14:textId="77777777" w:rsidR="003F58BD" w:rsidRPr="00AD2403" w:rsidRDefault="003F58BD" w:rsidP="003F58BD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06087278" w14:textId="77777777" w:rsidR="00AD00DD" w:rsidRPr="00C57A9C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6</w:t>
      </w:r>
      <w:r w:rsidRPr="00C95E60">
        <w:rPr>
          <w:b/>
          <w:u w:val="single"/>
        </w:rPr>
        <w:t>:</w:t>
      </w:r>
    </w:p>
    <w:p w14:paraId="0D1C2AFB" w14:textId="3C3CEB45" w:rsidR="00AD00DD" w:rsidRPr="00085506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CB124D" w:rsidRPr="00CB124D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085506">
        <w:rPr>
          <w:color w:val="000000" w:themeColor="text1"/>
          <w:sz w:val="22"/>
          <w:szCs w:val="22"/>
        </w:rPr>
        <w:t>.</w:t>
      </w:r>
    </w:p>
    <w:p w14:paraId="0CA99A4E" w14:textId="6D4098C9" w:rsidR="00AD00DD" w:rsidRPr="007F3DB7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>земельный участок</w:t>
      </w:r>
      <w:r w:rsidR="00695BED">
        <w:rPr>
          <w:sz w:val="22"/>
          <w:szCs w:val="22"/>
        </w:rPr>
        <w:t xml:space="preserve"> с </w:t>
      </w:r>
      <w:r w:rsidR="00584697" w:rsidRPr="003D22D2">
        <w:rPr>
          <w:sz w:val="22"/>
          <w:szCs w:val="22"/>
        </w:rPr>
        <w:t>кадастровым номером</w:t>
      </w:r>
      <w:r w:rsidR="00695BED" w:rsidRPr="003D22D2">
        <w:rPr>
          <w:sz w:val="22"/>
          <w:szCs w:val="22"/>
        </w:rPr>
        <w:t xml:space="preserve"> 74:19:1102001:249, общей площадью 1500 +/- 27 кв.м, расположенный по адресу: Челябинская обл, р-н Сосновский, д Мамаева, </w:t>
      </w:r>
      <w:r w:rsidR="00695BED" w:rsidRPr="003D22D2">
        <w:rPr>
          <w:sz w:val="22"/>
          <w:szCs w:val="22"/>
        </w:rPr>
        <w:lastRenderedPageBreak/>
        <w:t>Северный микрорайон, участок 65</w:t>
      </w:r>
      <w:r w:rsidRPr="007F3DB7">
        <w:rPr>
          <w:sz w:val="22"/>
          <w:szCs w:val="22"/>
        </w:rPr>
        <w:t xml:space="preserve"> (далее – земельный участок). </w:t>
      </w:r>
    </w:p>
    <w:p w14:paraId="619161E0" w14:textId="2F3B9736" w:rsidR="00AD00DD" w:rsidRPr="007F3DB7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 w:rsidR="003D22D2" w:rsidRPr="003D22D2">
        <w:rPr>
          <w:sz w:val="22"/>
          <w:szCs w:val="22"/>
        </w:rPr>
        <w:t>населенных пунктов</w:t>
      </w:r>
      <w:r w:rsidRPr="007F3DB7">
        <w:rPr>
          <w:sz w:val="22"/>
          <w:szCs w:val="22"/>
        </w:rPr>
        <w:t>.</w:t>
      </w:r>
    </w:p>
    <w:p w14:paraId="2164A96A" w14:textId="63D7A435" w:rsidR="00AD00DD" w:rsidRPr="007F3DB7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3D22D2">
        <w:rPr>
          <w:sz w:val="22"/>
          <w:szCs w:val="22"/>
        </w:rPr>
        <w:t>д</w:t>
      </w:r>
      <w:r w:rsidR="003D22D2" w:rsidRPr="003D22D2">
        <w:rPr>
          <w:sz w:val="22"/>
          <w:szCs w:val="22"/>
        </w:rPr>
        <w:t>ля ведения личного подсобного хозяйства</w:t>
      </w:r>
      <w:r>
        <w:rPr>
          <w:sz w:val="22"/>
          <w:szCs w:val="22"/>
        </w:rPr>
        <w:t>.</w:t>
      </w:r>
    </w:p>
    <w:p w14:paraId="2DC41596" w14:textId="60B53707" w:rsidR="00AD00DD" w:rsidRPr="007F3DB7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19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567CD94F" w14:textId="77777777" w:rsidR="00AD00DD" w:rsidRPr="00AC773A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0EA97FEC" w14:textId="77777777" w:rsidR="00AD00DD" w:rsidRPr="007F3DB7" w:rsidRDefault="00AD00DD" w:rsidP="00AD00DD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179D3A82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5DA426E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276"/>
        <w:gridCol w:w="1559"/>
        <w:gridCol w:w="1134"/>
        <w:gridCol w:w="2265"/>
      </w:tblGrid>
      <w:tr w:rsidR="00AD00DD" w:rsidRPr="00D061CE" w14:paraId="1B379168" w14:textId="77777777" w:rsidTr="00085506">
        <w:tc>
          <w:tcPr>
            <w:tcW w:w="2660" w:type="dxa"/>
          </w:tcPr>
          <w:p w14:paraId="21332817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59" w:type="dxa"/>
          </w:tcPr>
          <w:p w14:paraId="4295C1B0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276" w:type="dxa"/>
          </w:tcPr>
          <w:p w14:paraId="063453C9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559" w:type="dxa"/>
          </w:tcPr>
          <w:p w14:paraId="207EE724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134" w:type="dxa"/>
          </w:tcPr>
          <w:p w14:paraId="3F760E7E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265" w:type="dxa"/>
          </w:tcPr>
          <w:p w14:paraId="2F16DD61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D00DD" w:rsidRPr="00D061CE" w14:paraId="3D9BDF5D" w14:textId="77777777" w:rsidTr="00085506">
        <w:tc>
          <w:tcPr>
            <w:tcW w:w="2660" w:type="dxa"/>
          </w:tcPr>
          <w:p w14:paraId="3DD1FAFA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3B962B80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0B0FAFCF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73D857A9" w14:textId="77777777" w:rsidR="00AD00DD" w:rsidRPr="00D061CE" w:rsidRDefault="00085506" w:rsidP="00AD00D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793" w:type="dxa"/>
            <w:gridSpan w:val="5"/>
          </w:tcPr>
          <w:p w14:paraId="4DA7E8D4" w14:textId="52D4999A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 w:rsidR="00085506"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085506" w:rsidRPr="00D061CE" w14:paraId="20215F1C" w14:textId="77777777" w:rsidTr="00085506">
        <w:tc>
          <w:tcPr>
            <w:tcW w:w="2660" w:type="dxa"/>
          </w:tcPr>
          <w:p w14:paraId="1FD4BE2A" w14:textId="77777777" w:rsidR="00085506" w:rsidRPr="00460FFE" w:rsidRDefault="00085506" w:rsidP="00085506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3F9020C2" w14:textId="77777777" w:rsidR="00085506" w:rsidRPr="00460FFE" w:rsidRDefault="00085506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от 11.12.2023</w:t>
            </w:r>
          </w:p>
          <w:p w14:paraId="1745819B" w14:textId="77777777" w:rsidR="00085506" w:rsidRPr="00460FFE" w:rsidRDefault="00085506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ЧЭ/ЦЭС/01-21/16836</w:t>
            </w:r>
          </w:p>
        </w:tc>
        <w:tc>
          <w:tcPr>
            <w:tcW w:w="7793" w:type="dxa"/>
            <w:gridSpan w:val="5"/>
          </w:tcPr>
          <w:p w14:paraId="6089C397" w14:textId="77777777" w:rsidR="00085506" w:rsidRPr="00D061CE" w:rsidRDefault="00085506" w:rsidP="00085506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выполнить невозможно.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3B4A7430" w14:textId="77777777" w:rsidR="00AD00DD" w:rsidRPr="007F3DB7" w:rsidRDefault="00AD00DD" w:rsidP="00AD00DD">
      <w:pPr>
        <w:ind w:firstLine="709"/>
        <w:jc w:val="both"/>
        <w:rPr>
          <w:b/>
          <w:sz w:val="22"/>
          <w:szCs w:val="22"/>
        </w:rPr>
      </w:pPr>
    </w:p>
    <w:p w14:paraId="4D317890" w14:textId="62325845" w:rsidR="0065258B" w:rsidRPr="0065258B" w:rsidRDefault="0065258B" w:rsidP="0065258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</w:t>
      </w:r>
      <w:r w:rsidRPr="0065258B">
        <w:rPr>
          <w:rFonts w:eastAsiaTheme="minorHAnsi"/>
          <w:sz w:val="22"/>
          <w:szCs w:val="22"/>
          <w:lang w:eastAsia="en-US"/>
        </w:rPr>
        <w:t>301 935,00 (триста одна тысяча девятьсот тридцать пять тысяч) рублей 00 копеек, что составляет 100% кадастровой стоимости земельного участка;</w:t>
      </w:r>
    </w:p>
    <w:p w14:paraId="7DEAFDFB" w14:textId="77777777" w:rsidR="0065258B" w:rsidRPr="0065258B" w:rsidRDefault="0065258B" w:rsidP="0065258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Шаг аукциона –</w:t>
      </w:r>
      <w:r w:rsidRPr="00C07B61">
        <w:rPr>
          <w:sz w:val="26"/>
          <w:szCs w:val="26"/>
        </w:rPr>
        <w:t xml:space="preserve"> </w:t>
      </w:r>
      <w:r w:rsidRPr="0065258B">
        <w:rPr>
          <w:rFonts w:eastAsiaTheme="minorHAnsi"/>
          <w:sz w:val="22"/>
          <w:szCs w:val="22"/>
          <w:lang w:eastAsia="en-US"/>
        </w:rPr>
        <w:t>9058,05 (девять тысяч пятьдесят восемь) рублей 05 копеек, установлен в пределах 3% начальной цены лота;</w:t>
      </w:r>
    </w:p>
    <w:p w14:paraId="3B1E85F0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Pr="0065258B">
        <w:rPr>
          <w:rFonts w:eastAsiaTheme="minorHAnsi"/>
          <w:sz w:val="22"/>
          <w:szCs w:val="22"/>
          <w:lang w:eastAsia="en-US"/>
        </w:rPr>
        <w:t>30193,50 (триста одна тысяча сто девяносто три) рубля 50 копеек, что составляет 10% от начальной цены лота.</w:t>
      </w:r>
    </w:p>
    <w:p w14:paraId="1D05167D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3A76BE05" w14:textId="77777777" w:rsidR="00AD00DD" w:rsidRPr="00C1044C" w:rsidRDefault="00AD00DD" w:rsidP="00AD00D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78648C2C" w14:textId="77777777" w:rsidR="00AD00DD" w:rsidRPr="00C1044C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44626354" w14:textId="77777777" w:rsidR="00AD00DD" w:rsidRPr="00C1044C" w:rsidRDefault="00AD00DD" w:rsidP="00AD00D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0D89645C" w14:textId="77777777" w:rsidR="00AD00DD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6ADBE4E7" w14:textId="77777777" w:rsidR="00AD00DD" w:rsidRPr="00AD2403" w:rsidRDefault="00AD00DD" w:rsidP="00AD00DD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10E956B3" w14:textId="77777777" w:rsidR="00AD00DD" w:rsidRPr="00C57A9C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7</w:t>
      </w:r>
      <w:r w:rsidRPr="00C95E60">
        <w:rPr>
          <w:b/>
          <w:u w:val="single"/>
        </w:rPr>
        <w:t>:</w:t>
      </w:r>
    </w:p>
    <w:p w14:paraId="62AFD057" w14:textId="289D231E" w:rsidR="00AD00DD" w:rsidRPr="00085506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DB08F7" w:rsidRPr="00DB08F7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085506">
        <w:rPr>
          <w:color w:val="000000" w:themeColor="text1"/>
          <w:sz w:val="22"/>
          <w:szCs w:val="22"/>
        </w:rPr>
        <w:t>.</w:t>
      </w:r>
    </w:p>
    <w:p w14:paraId="0DD8861B" w14:textId="478C6513" w:rsidR="00AD00DD" w:rsidRPr="003D22D2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3D22D2">
        <w:rPr>
          <w:rFonts w:eastAsiaTheme="minorHAnsi"/>
          <w:sz w:val="22"/>
          <w:szCs w:val="22"/>
          <w:lang w:eastAsia="en-US"/>
        </w:rPr>
        <w:t>земельный участок</w:t>
      </w:r>
      <w:r w:rsidR="00FF011D" w:rsidRPr="003D22D2">
        <w:rPr>
          <w:rFonts w:eastAsiaTheme="minorHAnsi"/>
          <w:sz w:val="22"/>
          <w:szCs w:val="22"/>
          <w:lang w:eastAsia="en-US"/>
        </w:rPr>
        <w:t xml:space="preserve"> </w:t>
      </w:r>
      <w:r w:rsidR="00584697" w:rsidRPr="003D22D2">
        <w:rPr>
          <w:rFonts w:eastAsiaTheme="minorHAnsi"/>
          <w:sz w:val="22"/>
          <w:szCs w:val="22"/>
          <w:lang w:eastAsia="en-US"/>
        </w:rPr>
        <w:t>кадастровым номером</w:t>
      </w:r>
      <w:r w:rsidR="00FF011D" w:rsidRPr="003D22D2">
        <w:rPr>
          <w:rFonts w:eastAsiaTheme="minorHAnsi"/>
          <w:sz w:val="22"/>
          <w:szCs w:val="22"/>
          <w:lang w:eastAsia="en-US"/>
        </w:rPr>
        <w:t xml:space="preserve"> 74:19:1106005:1722, общей площадью 1000 +/- 21 кв.м, расположенный по адресу: Челябинская область, р-н Сосновский, СНТ "Мысы", улица 57, участок №19</w:t>
      </w:r>
      <w:r w:rsidR="003D22D2">
        <w:rPr>
          <w:rFonts w:eastAsiaTheme="minorHAnsi"/>
          <w:sz w:val="22"/>
          <w:szCs w:val="22"/>
          <w:lang w:eastAsia="en-US"/>
        </w:rPr>
        <w:t xml:space="preserve"> </w:t>
      </w:r>
      <w:r w:rsidRPr="003D22D2">
        <w:rPr>
          <w:rFonts w:eastAsiaTheme="minorHAnsi"/>
          <w:sz w:val="22"/>
          <w:szCs w:val="22"/>
          <w:lang w:eastAsia="en-US"/>
        </w:rPr>
        <w:t xml:space="preserve">(далее – земельный участок). </w:t>
      </w:r>
    </w:p>
    <w:p w14:paraId="469D6DE2" w14:textId="24F2A318" w:rsidR="00AD00DD" w:rsidRPr="007F3DB7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 w:rsidR="003D22D2" w:rsidRPr="003D22D2">
        <w:rPr>
          <w:rFonts w:eastAsiaTheme="minorHAnsi"/>
          <w:sz w:val="22"/>
          <w:szCs w:val="22"/>
          <w:lang w:eastAsia="en-US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5FB1BC5F" w14:textId="1B4DFD2D" w:rsidR="003D22D2" w:rsidRDefault="00AD00DD" w:rsidP="00AD00DD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3D22D2">
        <w:rPr>
          <w:sz w:val="22"/>
          <w:szCs w:val="22"/>
        </w:rPr>
        <w:t>д</w:t>
      </w:r>
      <w:r w:rsidR="003D22D2" w:rsidRPr="003D22D2">
        <w:rPr>
          <w:rFonts w:eastAsiaTheme="minorHAnsi"/>
          <w:sz w:val="22"/>
          <w:szCs w:val="22"/>
          <w:lang w:eastAsia="en-US"/>
        </w:rPr>
        <w:t>ля ведения садоводства,</w:t>
      </w:r>
    </w:p>
    <w:p w14:paraId="69C88F50" w14:textId="714E30C4" w:rsidR="00AD00DD" w:rsidRPr="007F3DB7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20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4E2EE7A6" w14:textId="77777777" w:rsidR="00AD00DD" w:rsidRPr="00AC773A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lastRenderedPageBreak/>
        <w:t>Земельный участок неделим, свободен от застройки.</w:t>
      </w:r>
    </w:p>
    <w:p w14:paraId="7879A13F" w14:textId="77777777" w:rsidR="00AD00DD" w:rsidRPr="007F3DB7" w:rsidRDefault="00AD00DD" w:rsidP="00AD00DD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6D2BD4D6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459105C3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701"/>
        <w:gridCol w:w="1276"/>
        <w:gridCol w:w="2265"/>
      </w:tblGrid>
      <w:tr w:rsidR="00AD00DD" w:rsidRPr="00D061CE" w14:paraId="35778106" w14:textId="77777777" w:rsidTr="00085506">
        <w:tc>
          <w:tcPr>
            <w:tcW w:w="2660" w:type="dxa"/>
          </w:tcPr>
          <w:p w14:paraId="6796D298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2019F95F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275" w:type="dxa"/>
          </w:tcPr>
          <w:p w14:paraId="1F80776C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1E722FC5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1D9F61A0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265" w:type="dxa"/>
          </w:tcPr>
          <w:p w14:paraId="0670EE6D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D00DD" w:rsidRPr="00D061CE" w14:paraId="014538E7" w14:textId="77777777" w:rsidTr="00085506">
        <w:tc>
          <w:tcPr>
            <w:tcW w:w="2660" w:type="dxa"/>
          </w:tcPr>
          <w:p w14:paraId="449D8A36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6ACC1AF2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3332B43F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3B3991F4" w14:textId="77777777" w:rsidR="00AD00DD" w:rsidRPr="00D061CE" w:rsidRDefault="00085506" w:rsidP="00AD00D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793" w:type="dxa"/>
            <w:gridSpan w:val="5"/>
          </w:tcPr>
          <w:p w14:paraId="2AA118E8" w14:textId="77BA608B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 w:rsidR="00085506"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085506" w:rsidRPr="00D061CE" w14:paraId="7A28CF9C" w14:textId="77777777" w:rsidTr="00085506">
        <w:tc>
          <w:tcPr>
            <w:tcW w:w="2660" w:type="dxa"/>
          </w:tcPr>
          <w:p w14:paraId="57A4A75F" w14:textId="77777777" w:rsidR="00085506" w:rsidRPr="00460FFE" w:rsidRDefault="00085506" w:rsidP="00085506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62B5BCDB" w14:textId="77777777" w:rsidR="00085506" w:rsidRPr="00460FFE" w:rsidRDefault="00085506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от </w:t>
            </w:r>
            <w:r>
              <w:rPr>
                <w:bCs/>
                <w:color w:val="000000" w:themeColor="text1"/>
                <w:sz w:val="18"/>
                <w:szCs w:val="18"/>
              </w:rPr>
              <w:t>05</w:t>
            </w:r>
            <w:r w:rsidRPr="00460FFE">
              <w:rPr>
                <w:bCs/>
                <w:color w:val="000000" w:themeColor="text1"/>
                <w:sz w:val="18"/>
                <w:szCs w:val="18"/>
              </w:rPr>
              <w:t>.12.2023</w:t>
            </w:r>
          </w:p>
          <w:p w14:paraId="711AFE97" w14:textId="77777777" w:rsidR="00085506" w:rsidRPr="00460FFE" w:rsidRDefault="00085506" w:rsidP="00085506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</w:t>
            </w:r>
            <w:r>
              <w:rPr>
                <w:bCs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7793" w:type="dxa"/>
            <w:gridSpan w:val="5"/>
          </w:tcPr>
          <w:p w14:paraId="33A5C950" w14:textId="77777777" w:rsidR="00085506" w:rsidRPr="00D061CE" w:rsidRDefault="00085506" w:rsidP="00085506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0AB193CE" w14:textId="77777777" w:rsidR="00AD00DD" w:rsidRPr="007F3DB7" w:rsidRDefault="00AD00DD" w:rsidP="00AD00DD">
      <w:pPr>
        <w:ind w:firstLine="709"/>
        <w:jc w:val="both"/>
        <w:rPr>
          <w:b/>
          <w:sz w:val="22"/>
          <w:szCs w:val="22"/>
        </w:rPr>
      </w:pPr>
    </w:p>
    <w:p w14:paraId="64207324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</w:t>
      </w:r>
      <w:r w:rsidRPr="003F58BD">
        <w:rPr>
          <w:sz w:val="22"/>
          <w:szCs w:val="22"/>
        </w:rPr>
        <w:t>288 530,</w:t>
      </w:r>
      <w:r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 xml:space="preserve">двести восемьдесят восемь </w:t>
      </w:r>
      <w:r w:rsidRPr="007F3DB7">
        <w:rPr>
          <w:sz w:val="22"/>
          <w:szCs w:val="22"/>
        </w:rPr>
        <w:t>тысяч</w:t>
      </w:r>
      <w:r>
        <w:rPr>
          <w:sz w:val="22"/>
          <w:szCs w:val="22"/>
        </w:rPr>
        <w:t xml:space="preserve"> пятьсот тридцать</w:t>
      </w:r>
      <w:r w:rsidRPr="007F3DB7">
        <w:rPr>
          <w:sz w:val="22"/>
          <w:szCs w:val="22"/>
        </w:rPr>
        <w:t>) рублей, что составляет 100% от кадастровой стоимости земельного участка;</w:t>
      </w:r>
    </w:p>
    <w:p w14:paraId="4BEE1AD2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Pr="003F58BD">
        <w:rPr>
          <w:sz w:val="22"/>
          <w:szCs w:val="22"/>
        </w:rPr>
        <w:t>8655,</w:t>
      </w:r>
      <w:r>
        <w:rPr>
          <w:sz w:val="22"/>
          <w:szCs w:val="22"/>
        </w:rPr>
        <w:t>9</w:t>
      </w:r>
      <w:r w:rsidRPr="00915AAA">
        <w:rPr>
          <w:sz w:val="22"/>
          <w:szCs w:val="22"/>
        </w:rPr>
        <w:t>0</w:t>
      </w:r>
      <w:r w:rsidRPr="007F3DB7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восемь</w:t>
      </w:r>
      <w:r w:rsidRPr="007F3DB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шестьсот пятьдесят пять</w:t>
      </w:r>
      <w:r w:rsidRPr="007F3DB7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90 копеек</w:t>
      </w:r>
      <w:r w:rsidRPr="007F3DB7">
        <w:rPr>
          <w:sz w:val="22"/>
          <w:szCs w:val="22"/>
        </w:rPr>
        <w:t>, установлен в пределах 3% начальной цены лота;</w:t>
      </w:r>
    </w:p>
    <w:p w14:paraId="0887D5F7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Pr="003F58BD">
        <w:rPr>
          <w:sz w:val="22"/>
          <w:szCs w:val="22"/>
        </w:rPr>
        <w:t>28853,</w:t>
      </w:r>
      <w:r w:rsidRPr="00D96C0C"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>двадцать восемь</w:t>
      </w:r>
      <w:r w:rsidRPr="007F3DB7"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 восемьсот пятьдесят три) рубля 00 копеек, что составляет 10</w:t>
      </w:r>
      <w:r w:rsidRPr="007F3DB7">
        <w:rPr>
          <w:sz w:val="22"/>
          <w:szCs w:val="22"/>
        </w:rPr>
        <w:t>% от начальной цены лота.</w:t>
      </w:r>
    </w:p>
    <w:p w14:paraId="5E2818E1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5375C736" w14:textId="77777777" w:rsidR="00AD00DD" w:rsidRPr="00C1044C" w:rsidRDefault="00AD00DD" w:rsidP="00AD00D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686855C8" w14:textId="77777777" w:rsidR="00AD00DD" w:rsidRPr="00C1044C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 xml:space="preserve">для ведения </w:t>
      </w:r>
      <w:r w:rsidR="002009A1">
        <w:rPr>
          <w:sz w:val="22"/>
          <w:szCs w:val="22"/>
        </w:rPr>
        <w:t>личного подсобного хозяйства</w:t>
      </w:r>
      <w:r>
        <w:rPr>
          <w:sz w:val="22"/>
          <w:szCs w:val="22"/>
        </w:rPr>
        <w:t>.</w:t>
      </w:r>
    </w:p>
    <w:p w14:paraId="05AFBA78" w14:textId="77777777" w:rsidR="00AD00DD" w:rsidRPr="00C1044C" w:rsidRDefault="00AD00DD" w:rsidP="00AD00D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419134C8" w14:textId="77777777" w:rsidR="00AD00DD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7AA2B66B" w14:textId="77777777" w:rsidR="00AD00DD" w:rsidRDefault="00AD00DD" w:rsidP="00AD00DD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4F3D17F0" w14:textId="77777777" w:rsidR="00085506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8</w:t>
      </w:r>
      <w:r w:rsidRPr="00C95E60">
        <w:rPr>
          <w:b/>
          <w:u w:val="single"/>
        </w:rPr>
        <w:t>:</w:t>
      </w:r>
    </w:p>
    <w:p w14:paraId="75CC2FC5" w14:textId="72394A15" w:rsidR="00AD00DD" w:rsidRPr="00085506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085506">
        <w:rPr>
          <w:color w:val="000000" w:themeColor="text1"/>
          <w:sz w:val="22"/>
          <w:szCs w:val="22"/>
        </w:rPr>
        <w:t>.</w:t>
      </w:r>
    </w:p>
    <w:p w14:paraId="355193C0" w14:textId="464E2103" w:rsidR="00AD00DD" w:rsidRPr="007F3DB7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>земельный участок</w:t>
      </w:r>
      <w:r w:rsidR="00FF011D">
        <w:rPr>
          <w:sz w:val="22"/>
          <w:szCs w:val="22"/>
        </w:rPr>
        <w:t xml:space="preserve"> с</w:t>
      </w:r>
      <w:r w:rsidRPr="007F3DB7">
        <w:rPr>
          <w:sz w:val="22"/>
          <w:szCs w:val="22"/>
        </w:rPr>
        <w:t xml:space="preserve"> </w:t>
      </w:r>
      <w:r w:rsidR="00584697" w:rsidRPr="003D22D2">
        <w:rPr>
          <w:sz w:val="22"/>
          <w:szCs w:val="22"/>
        </w:rPr>
        <w:t>кадастровым номером</w:t>
      </w:r>
      <w:r w:rsidR="00FF011D" w:rsidRPr="003D22D2">
        <w:rPr>
          <w:sz w:val="22"/>
          <w:szCs w:val="22"/>
        </w:rPr>
        <w:t xml:space="preserve"> 74:19:1106005:1729, общей площадью 1000 +/- 21 кв.м, расположенный по адресу: Челябинская область, р-н Сосновский, снт "Мысы", ул 57, участок №21</w:t>
      </w:r>
      <w:r w:rsidRPr="007F3DB7">
        <w:rPr>
          <w:sz w:val="22"/>
          <w:szCs w:val="22"/>
        </w:rPr>
        <w:t xml:space="preserve"> (далее – земельный участок). </w:t>
      </w:r>
    </w:p>
    <w:p w14:paraId="159DF7E8" w14:textId="43C473BE" w:rsidR="00AD00DD" w:rsidRPr="007F3DB7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 w:rsidR="003D22D2" w:rsidRPr="003D22D2"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0BCCAE79" w14:textId="77777777" w:rsidR="003D22D2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3D22D2" w:rsidRPr="003D22D2">
        <w:rPr>
          <w:sz w:val="22"/>
          <w:szCs w:val="22"/>
        </w:rPr>
        <w:t>для ведения садоводства</w:t>
      </w:r>
      <w:r w:rsidR="003D22D2">
        <w:rPr>
          <w:sz w:val="22"/>
          <w:szCs w:val="22"/>
        </w:rPr>
        <w:t>.</w:t>
      </w:r>
    </w:p>
    <w:p w14:paraId="698521DC" w14:textId="1EB11DB0" w:rsidR="00AD00DD" w:rsidRPr="007F3DB7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21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3370ECCF" w14:textId="77777777" w:rsidR="00AD00DD" w:rsidRPr="00AC773A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0E398CA8" w14:textId="77777777" w:rsidR="00AD00DD" w:rsidRPr="007F3DB7" w:rsidRDefault="00AD00DD" w:rsidP="00AD00DD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50D5B922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322C3EB8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134"/>
        <w:gridCol w:w="1843"/>
        <w:gridCol w:w="1276"/>
        <w:gridCol w:w="1981"/>
      </w:tblGrid>
      <w:tr w:rsidR="00AD00DD" w:rsidRPr="00D061CE" w14:paraId="08A8072D" w14:textId="77777777" w:rsidTr="004B77E4">
        <w:tc>
          <w:tcPr>
            <w:tcW w:w="2518" w:type="dxa"/>
          </w:tcPr>
          <w:p w14:paraId="666EEBDD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 xml:space="preserve">Технические условия подключения </w:t>
            </w:r>
            <w:r w:rsidRPr="00D061CE">
              <w:rPr>
                <w:sz w:val="18"/>
                <w:szCs w:val="18"/>
              </w:rPr>
              <w:lastRenderedPageBreak/>
              <w:t>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701" w:type="dxa"/>
          </w:tcPr>
          <w:p w14:paraId="485B6104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Предельная свободная </w:t>
            </w:r>
            <w:r w:rsidRPr="00D061CE">
              <w:rPr>
                <w:sz w:val="18"/>
                <w:szCs w:val="18"/>
              </w:rPr>
              <w:lastRenderedPageBreak/>
              <w:t>мощность существующих сетей</w:t>
            </w:r>
          </w:p>
        </w:tc>
        <w:tc>
          <w:tcPr>
            <w:tcW w:w="1134" w:type="dxa"/>
          </w:tcPr>
          <w:p w14:paraId="74A5A739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Максимальная </w:t>
            </w:r>
            <w:r w:rsidRPr="00D061CE">
              <w:rPr>
                <w:sz w:val="18"/>
                <w:szCs w:val="18"/>
              </w:rPr>
              <w:lastRenderedPageBreak/>
              <w:t>нагрузка</w:t>
            </w:r>
          </w:p>
        </w:tc>
        <w:tc>
          <w:tcPr>
            <w:tcW w:w="1843" w:type="dxa"/>
          </w:tcPr>
          <w:p w14:paraId="120D2E92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Сроки подключения объекта </w:t>
            </w:r>
            <w:r w:rsidRPr="00D061CE">
              <w:rPr>
                <w:sz w:val="18"/>
                <w:szCs w:val="18"/>
              </w:rPr>
              <w:lastRenderedPageBreak/>
              <w:t>капитального строительства к сетям инженерно-технического обеспечения</w:t>
            </w:r>
          </w:p>
        </w:tc>
        <w:tc>
          <w:tcPr>
            <w:tcW w:w="1276" w:type="dxa"/>
          </w:tcPr>
          <w:p w14:paraId="1EC04A11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Срок действия </w:t>
            </w:r>
            <w:r w:rsidRPr="00D061CE">
              <w:rPr>
                <w:sz w:val="18"/>
                <w:szCs w:val="18"/>
              </w:rPr>
              <w:lastRenderedPageBreak/>
              <w:t>технических условий</w:t>
            </w:r>
          </w:p>
        </w:tc>
        <w:tc>
          <w:tcPr>
            <w:tcW w:w="1981" w:type="dxa"/>
          </w:tcPr>
          <w:p w14:paraId="51E63C66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Плата за подключение (технологическое </w:t>
            </w:r>
            <w:r w:rsidRPr="00D061CE">
              <w:rPr>
                <w:sz w:val="18"/>
                <w:szCs w:val="18"/>
              </w:rPr>
              <w:lastRenderedPageBreak/>
              <w:t>присоединение) на дату опубликования указанного извещения</w:t>
            </w:r>
          </w:p>
        </w:tc>
      </w:tr>
      <w:tr w:rsidR="00AD00DD" w:rsidRPr="00D061CE" w14:paraId="558F9ECD" w14:textId="77777777" w:rsidTr="004B77E4">
        <w:tc>
          <w:tcPr>
            <w:tcW w:w="2518" w:type="dxa"/>
          </w:tcPr>
          <w:p w14:paraId="3127EEF7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lastRenderedPageBreak/>
              <w:t>Водоснабжение</w:t>
            </w:r>
          </w:p>
          <w:p w14:paraId="6407343F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036C4FC6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6D3D0E35" w14:textId="77777777" w:rsidR="00AD00DD" w:rsidRPr="00D061CE" w:rsidRDefault="004B77E4" w:rsidP="00AD00D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935" w:type="dxa"/>
            <w:gridSpan w:val="5"/>
          </w:tcPr>
          <w:p w14:paraId="5A56F8B2" w14:textId="2898ECC1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 w:rsidR="004B77E4"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4B77E4" w:rsidRPr="00D061CE" w14:paraId="2D71967E" w14:textId="77777777" w:rsidTr="004B77E4">
        <w:tc>
          <w:tcPr>
            <w:tcW w:w="2518" w:type="dxa"/>
          </w:tcPr>
          <w:p w14:paraId="01CC0C06" w14:textId="77777777" w:rsidR="004B77E4" w:rsidRPr="00460FFE" w:rsidRDefault="004B77E4" w:rsidP="004B77E4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0BF5E4BA" w14:textId="77777777" w:rsidR="004B77E4" w:rsidRPr="00460FFE" w:rsidRDefault="004B77E4" w:rsidP="004B77E4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от </w:t>
            </w:r>
            <w:r>
              <w:rPr>
                <w:bCs/>
                <w:color w:val="000000" w:themeColor="text1"/>
                <w:sz w:val="18"/>
                <w:szCs w:val="18"/>
              </w:rPr>
              <w:t>05</w:t>
            </w:r>
            <w:r w:rsidRPr="00460FFE">
              <w:rPr>
                <w:bCs/>
                <w:color w:val="000000" w:themeColor="text1"/>
                <w:sz w:val="18"/>
                <w:szCs w:val="18"/>
              </w:rPr>
              <w:t>.12.2023</w:t>
            </w:r>
          </w:p>
          <w:p w14:paraId="73545CEE" w14:textId="77777777" w:rsidR="004B77E4" w:rsidRPr="00460FFE" w:rsidRDefault="004B77E4" w:rsidP="004B77E4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</w:t>
            </w:r>
            <w:r>
              <w:rPr>
                <w:bCs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7935" w:type="dxa"/>
            <w:gridSpan w:val="5"/>
          </w:tcPr>
          <w:p w14:paraId="067E117D" w14:textId="77777777" w:rsidR="004B77E4" w:rsidRPr="00D061CE" w:rsidRDefault="004B77E4" w:rsidP="004B77E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9A72E72" w14:textId="77777777" w:rsidR="00AD00DD" w:rsidRPr="007F3DB7" w:rsidRDefault="00AD00DD" w:rsidP="00AD00DD">
      <w:pPr>
        <w:ind w:firstLine="709"/>
        <w:jc w:val="both"/>
        <w:rPr>
          <w:b/>
          <w:sz w:val="22"/>
          <w:szCs w:val="22"/>
        </w:rPr>
      </w:pPr>
    </w:p>
    <w:p w14:paraId="434F59C3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</w:t>
      </w:r>
      <w:r w:rsidRPr="003F58BD">
        <w:rPr>
          <w:sz w:val="22"/>
          <w:szCs w:val="22"/>
        </w:rPr>
        <w:t>288 530,</w:t>
      </w:r>
      <w:r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 xml:space="preserve">двести восемьдесят восемь </w:t>
      </w:r>
      <w:r w:rsidRPr="007F3DB7">
        <w:rPr>
          <w:sz w:val="22"/>
          <w:szCs w:val="22"/>
        </w:rPr>
        <w:t>тысяч</w:t>
      </w:r>
      <w:r>
        <w:rPr>
          <w:sz w:val="22"/>
          <w:szCs w:val="22"/>
        </w:rPr>
        <w:t xml:space="preserve"> пятьсот тридцать</w:t>
      </w:r>
      <w:r w:rsidRPr="007F3DB7">
        <w:rPr>
          <w:sz w:val="22"/>
          <w:szCs w:val="22"/>
        </w:rPr>
        <w:t>) рублей, что составляет 100% от кадастровой стоимости земельного участка;</w:t>
      </w:r>
    </w:p>
    <w:p w14:paraId="56336881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Pr="003F58BD">
        <w:rPr>
          <w:sz w:val="22"/>
          <w:szCs w:val="22"/>
        </w:rPr>
        <w:t>8655,</w:t>
      </w:r>
      <w:r>
        <w:rPr>
          <w:sz w:val="22"/>
          <w:szCs w:val="22"/>
        </w:rPr>
        <w:t>9</w:t>
      </w:r>
      <w:r w:rsidRPr="00915AAA">
        <w:rPr>
          <w:sz w:val="22"/>
          <w:szCs w:val="22"/>
        </w:rPr>
        <w:t>0</w:t>
      </w:r>
      <w:r w:rsidRPr="007F3DB7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восемь</w:t>
      </w:r>
      <w:r w:rsidRPr="007F3DB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шестьсот пятьдесят пять</w:t>
      </w:r>
      <w:r w:rsidRPr="007F3DB7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90 копеек</w:t>
      </w:r>
      <w:r w:rsidRPr="007F3DB7">
        <w:rPr>
          <w:sz w:val="22"/>
          <w:szCs w:val="22"/>
        </w:rPr>
        <w:t>, установлен в пределах 3% начальной цены лота;</w:t>
      </w:r>
    </w:p>
    <w:p w14:paraId="0D3CEE77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Pr="003F58BD">
        <w:rPr>
          <w:sz w:val="22"/>
          <w:szCs w:val="22"/>
        </w:rPr>
        <w:t>28853,</w:t>
      </w:r>
      <w:r w:rsidRPr="00D96C0C"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>двадцать восемь</w:t>
      </w:r>
      <w:r w:rsidRPr="007F3DB7"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 восемьсот пятьдесят три) рубля 00 копеек, что составляет 10</w:t>
      </w:r>
      <w:r w:rsidRPr="007F3DB7">
        <w:rPr>
          <w:sz w:val="22"/>
          <w:szCs w:val="22"/>
        </w:rPr>
        <w:t>% от начальной цены лота.</w:t>
      </w:r>
    </w:p>
    <w:p w14:paraId="7594F749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30F8F67F" w14:textId="77777777" w:rsidR="00AD00DD" w:rsidRPr="00C1044C" w:rsidRDefault="00AD00DD" w:rsidP="00AD00D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5A1538EE" w14:textId="77777777" w:rsidR="00AD00DD" w:rsidRPr="00C1044C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 xml:space="preserve">для ведения </w:t>
      </w:r>
      <w:r w:rsidR="002009A1">
        <w:rPr>
          <w:sz w:val="22"/>
          <w:szCs w:val="22"/>
        </w:rPr>
        <w:t>личного подсобного хозяйства</w:t>
      </w:r>
      <w:r>
        <w:rPr>
          <w:sz w:val="22"/>
          <w:szCs w:val="22"/>
        </w:rPr>
        <w:t>.</w:t>
      </w:r>
    </w:p>
    <w:p w14:paraId="7B35F7A5" w14:textId="77777777" w:rsidR="00AD00DD" w:rsidRPr="00C1044C" w:rsidRDefault="00AD00DD" w:rsidP="00AD00D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606A7870" w14:textId="77777777" w:rsidR="00AD00DD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359EEAFC" w14:textId="77777777" w:rsidR="004B77E4" w:rsidRDefault="004B77E4" w:rsidP="00AD00D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</w:p>
    <w:p w14:paraId="2CA9A049" w14:textId="77777777" w:rsidR="00AD00DD" w:rsidRPr="00C95E60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 xml:space="preserve">ЛОТ № </w:t>
      </w:r>
      <w:r>
        <w:rPr>
          <w:b/>
          <w:u w:val="single"/>
        </w:rPr>
        <w:t>9</w:t>
      </w:r>
      <w:r w:rsidRPr="00C95E60">
        <w:rPr>
          <w:b/>
          <w:u w:val="single"/>
        </w:rPr>
        <w:t>:</w:t>
      </w:r>
    </w:p>
    <w:p w14:paraId="0276E917" w14:textId="77777777" w:rsidR="00AD00DD" w:rsidRPr="00C57A9C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</w:p>
    <w:p w14:paraId="26D8BF4B" w14:textId="3326D717" w:rsidR="00AD00DD" w:rsidRPr="004B77E4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4B77E4">
        <w:rPr>
          <w:color w:val="000000" w:themeColor="text1"/>
          <w:sz w:val="22"/>
          <w:szCs w:val="22"/>
        </w:rPr>
        <w:t>.</w:t>
      </w:r>
    </w:p>
    <w:p w14:paraId="642F72F8" w14:textId="1A053318" w:rsidR="00AD00DD" w:rsidRPr="007F3DB7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>земельный участок</w:t>
      </w:r>
      <w:r w:rsidR="00FF011D">
        <w:rPr>
          <w:sz w:val="22"/>
          <w:szCs w:val="22"/>
        </w:rPr>
        <w:t xml:space="preserve"> </w:t>
      </w:r>
      <w:r w:rsidR="00584697" w:rsidRPr="007E4EBE">
        <w:rPr>
          <w:sz w:val="22"/>
          <w:szCs w:val="22"/>
        </w:rPr>
        <w:t>кадастровым номером</w:t>
      </w:r>
      <w:r w:rsidR="00FF011D" w:rsidRPr="007E4EBE">
        <w:rPr>
          <w:sz w:val="22"/>
          <w:szCs w:val="22"/>
        </w:rPr>
        <w:t xml:space="preserve"> 74:19:1106005:916, общей площадью 2000 +/- 31 кв.м, 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ул. 53</w:t>
      </w:r>
      <w:r w:rsidR="007E4EBE">
        <w:rPr>
          <w:sz w:val="22"/>
          <w:szCs w:val="22"/>
        </w:rPr>
        <w:t xml:space="preserve"> </w:t>
      </w:r>
      <w:r w:rsidRPr="007F3DB7">
        <w:rPr>
          <w:sz w:val="22"/>
          <w:szCs w:val="22"/>
        </w:rPr>
        <w:t xml:space="preserve">(далее – земельный участок). </w:t>
      </w:r>
    </w:p>
    <w:p w14:paraId="0B5A72F5" w14:textId="4FE20081" w:rsidR="00AD00DD" w:rsidRPr="007F3DB7" w:rsidRDefault="00AD00DD" w:rsidP="00AD00DD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 w:rsidR="007E4EBE" w:rsidRPr="007E4EBE"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27F8D2D5" w14:textId="17946D99" w:rsidR="00AD00DD" w:rsidRPr="007F3DB7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7E4EBE" w:rsidRPr="007E4EBE">
        <w:rPr>
          <w:sz w:val="22"/>
          <w:szCs w:val="22"/>
        </w:rPr>
        <w:t>для ведения садоводства</w:t>
      </w:r>
      <w:r>
        <w:rPr>
          <w:sz w:val="22"/>
          <w:szCs w:val="22"/>
        </w:rPr>
        <w:t>.</w:t>
      </w:r>
    </w:p>
    <w:p w14:paraId="0FBD0734" w14:textId="176A253D" w:rsidR="00AD00DD" w:rsidRPr="007F3DB7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Границы земельного участка определены, сведения о кадастровом учете земельного участка указаны в публичной кадастровой карте на интернет-сайте </w:t>
      </w:r>
      <w:hyperlink r:id="rId22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7F3DB7">
        <w:rPr>
          <w:sz w:val="22"/>
          <w:szCs w:val="22"/>
        </w:rPr>
        <w:t>.</w:t>
      </w:r>
    </w:p>
    <w:p w14:paraId="61CA16DA" w14:textId="77777777" w:rsidR="00AD00DD" w:rsidRPr="00AC773A" w:rsidRDefault="00AD00DD" w:rsidP="00AD00DD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20DB958B" w14:textId="77777777" w:rsidR="00AD00DD" w:rsidRPr="007F3DB7" w:rsidRDefault="00AD00DD" w:rsidP="00AD00DD">
      <w:pPr>
        <w:shd w:val="clear" w:color="auto" w:fill="FFFFFF"/>
        <w:tabs>
          <w:tab w:val="left" w:pos="997"/>
        </w:tabs>
        <w:autoSpaceDE/>
        <w:autoSpaceDN/>
        <w:adjustRightInd/>
        <w:spacing w:line="270" w:lineRule="exact"/>
        <w:rPr>
          <w:color w:val="000000"/>
          <w:sz w:val="22"/>
          <w:szCs w:val="22"/>
          <w:lang w:eastAsia="en-US" w:bidi="ru-RU"/>
        </w:rPr>
      </w:pPr>
      <w:r w:rsidRPr="00AC773A">
        <w:rPr>
          <w:sz w:val="22"/>
          <w:szCs w:val="22"/>
          <w:lang w:eastAsia="en-US"/>
        </w:rPr>
        <w:t>Информация об ограничениях использования земельного участка:</w:t>
      </w:r>
      <w:r w:rsidRPr="007F3DB7">
        <w:rPr>
          <w:b/>
          <w:sz w:val="22"/>
          <w:szCs w:val="22"/>
          <w:lang w:eastAsia="en-US"/>
        </w:rPr>
        <w:t xml:space="preserve"> </w:t>
      </w:r>
      <w:r w:rsidRPr="007F3DB7">
        <w:rPr>
          <w:color w:val="000000"/>
          <w:sz w:val="22"/>
          <w:szCs w:val="22"/>
          <w:lang w:eastAsia="en-US" w:bidi="ru-RU"/>
        </w:rPr>
        <w:t>отсутствует.</w:t>
      </w:r>
    </w:p>
    <w:p w14:paraId="2304C200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8933EF0" w14:textId="77777777" w:rsidR="00AD00DD" w:rsidRPr="00D061CE" w:rsidRDefault="00AD00DD" w:rsidP="00AD00DD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ae"/>
        <w:tblW w:w="10453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134"/>
        <w:gridCol w:w="1701"/>
        <w:gridCol w:w="1418"/>
        <w:gridCol w:w="2123"/>
      </w:tblGrid>
      <w:tr w:rsidR="00AD00DD" w:rsidRPr="00D061CE" w14:paraId="114FF180" w14:textId="77777777" w:rsidTr="004B77E4">
        <w:tc>
          <w:tcPr>
            <w:tcW w:w="2660" w:type="dxa"/>
          </w:tcPr>
          <w:p w14:paraId="13E234DD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417" w:type="dxa"/>
          </w:tcPr>
          <w:p w14:paraId="6812B42F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14:paraId="30976E3B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3C6C8A47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1418" w:type="dxa"/>
          </w:tcPr>
          <w:p w14:paraId="2B018C27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123" w:type="dxa"/>
          </w:tcPr>
          <w:p w14:paraId="756A7D25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D00DD" w:rsidRPr="00D061CE" w14:paraId="001FB8C8" w14:textId="77777777" w:rsidTr="004B77E4">
        <w:tc>
          <w:tcPr>
            <w:tcW w:w="2660" w:type="dxa"/>
          </w:tcPr>
          <w:p w14:paraId="42F0751F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1DC9F3E4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lastRenderedPageBreak/>
              <w:t>Теплоснабжение</w:t>
            </w:r>
          </w:p>
          <w:p w14:paraId="679E2C32" w14:textId="77777777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3A12671C" w14:textId="77777777" w:rsidR="00AD00DD" w:rsidRPr="00D061CE" w:rsidRDefault="004B77E4" w:rsidP="00AD00DD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7793" w:type="dxa"/>
            <w:gridSpan w:val="5"/>
          </w:tcPr>
          <w:p w14:paraId="6F0A7B0E" w14:textId="4A8521B5" w:rsidR="00AD00DD" w:rsidRPr="00D061CE" w:rsidRDefault="00AD00DD" w:rsidP="00AD00DD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lastRenderedPageBreak/>
              <w:t>Отсутствуют центральные системы водоснабжения, теплоснабжения и водоотведения</w:t>
            </w:r>
            <w:r w:rsidR="004B77E4">
              <w:rPr>
                <w:bCs/>
                <w:sz w:val="18"/>
                <w:szCs w:val="18"/>
              </w:rPr>
              <w:t xml:space="preserve">, </w:t>
            </w:r>
            <w:r w:rsidR="004B77E4">
              <w:rPr>
                <w:bCs/>
                <w:sz w:val="18"/>
                <w:szCs w:val="18"/>
              </w:rPr>
              <w:lastRenderedPageBreak/>
              <w:t>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4B77E4" w:rsidRPr="00D061CE" w14:paraId="684A0AE2" w14:textId="77777777" w:rsidTr="004B77E4">
        <w:tc>
          <w:tcPr>
            <w:tcW w:w="2660" w:type="dxa"/>
          </w:tcPr>
          <w:p w14:paraId="5C008B53" w14:textId="77777777" w:rsidR="004B77E4" w:rsidRPr="00460FFE" w:rsidRDefault="004B77E4" w:rsidP="004B77E4">
            <w:pPr>
              <w:tabs>
                <w:tab w:val="left" w:pos="615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lastRenderedPageBreak/>
              <w:t xml:space="preserve">Электроснабжение – </w:t>
            </w:r>
            <w:r w:rsidRPr="00460FFE">
              <w:rPr>
                <w:color w:val="000000" w:themeColor="text1"/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1BEDD19D" w14:textId="77777777" w:rsidR="004B77E4" w:rsidRPr="00460FFE" w:rsidRDefault="004B77E4" w:rsidP="004B77E4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 xml:space="preserve">от </w:t>
            </w:r>
            <w:r>
              <w:rPr>
                <w:bCs/>
                <w:color w:val="000000" w:themeColor="text1"/>
                <w:sz w:val="18"/>
                <w:szCs w:val="18"/>
              </w:rPr>
              <w:t>05</w:t>
            </w:r>
            <w:r w:rsidRPr="00460FFE">
              <w:rPr>
                <w:bCs/>
                <w:color w:val="000000" w:themeColor="text1"/>
                <w:sz w:val="18"/>
                <w:szCs w:val="18"/>
              </w:rPr>
              <w:t>.12.2023</w:t>
            </w:r>
          </w:p>
          <w:p w14:paraId="0D8F2976" w14:textId="77777777" w:rsidR="004B77E4" w:rsidRPr="00460FFE" w:rsidRDefault="004B77E4" w:rsidP="004B77E4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60FFE">
              <w:rPr>
                <w:bCs/>
                <w:color w:val="000000" w:themeColor="text1"/>
                <w:sz w:val="18"/>
                <w:szCs w:val="18"/>
              </w:rPr>
              <w:t>№ ЧЭ/ЦЭС/01-21/16</w:t>
            </w:r>
            <w:r>
              <w:rPr>
                <w:bCs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7793" w:type="dxa"/>
            <w:gridSpan w:val="5"/>
          </w:tcPr>
          <w:p w14:paraId="48365AE6" w14:textId="77777777" w:rsidR="004B77E4" w:rsidRPr="00D061CE" w:rsidRDefault="004B77E4" w:rsidP="004B77E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Технологическое присоединение к электрическим сетям</w:t>
            </w:r>
            <w:r>
              <w:rPr>
                <w:bCs/>
                <w:sz w:val="18"/>
                <w:szCs w:val="18"/>
              </w:rPr>
              <w:t xml:space="preserve"> возможно.</w:t>
            </w:r>
            <w:r w:rsidRPr="00D061CE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14:paraId="7B907E6D" w14:textId="77777777" w:rsidR="00AD00DD" w:rsidRPr="007F3DB7" w:rsidRDefault="00AD00DD" w:rsidP="00AD00DD">
      <w:pPr>
        <w:ind w:firstLine="709"/>
        <w:jc w:val="both"/>
        <w:rPr>
          <w:b/>
          <w:sz w:val="22"/>
          <w:szCs w:val="22"/>
        </w:rPr>
      </w:pPr>
    </w:p>
    <w:p w14:paraId="2DC27902" w14:textId="3DC58511" w:rsidR="0065258B" w:rsidRPr="0065258B" w:rsidRDefault="00AD00DD" w:rsidP="0065258B">
      <w:pPr>
        <w:ind w:firstLine="708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 </w:t>
      </w:r>
      <w:r w:rsidR="0065258B" w:rsidRPr="0065258B">
        <w:rPr>
          <w:sz w:val="22"/>
          <w:szCs w:val="22"/>
        </w:rPr>
        <w:t>565 520,00 (пятьсот шестьдесят пять тысяч пятьсот двадцать) рублей 00 копеек, что составляет 100% кадастровой стоимости земельного участка;</w:t>
      </w:r>
    </w:p>
    <w:p w14:paraId="045488EE" w14:textId="7032BAA9" w:rsidR="00AD00DD" w:rsidRPr="007F3DB7" w:rsidRDefault="00AD00DD" w:rsidP="00AD00D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="0065258B" w:rsidRPr="0065258B">
        <w:rPr>
          <w:sz w:val="22"/>
          <w:szCs w:val="22"/>
        </w:rPr>
        <w:t>16965,60 (шестнадцать тысяч девятьсот шестьдесят пять) рублей 60 копеек, установлен в пределах 3% начальной цены лота</w:t>
      </w:r>
      <w:r w:rsidR="0065258B" w:rsidRPr="009A2910">
        <w:rPr>
          <w:sz w:val="26"/>
          <w:szCs w:val="26"/>
        </w:rPr>
        <w:t>;</w:t>
      </w:r>
    </w:p>
    <w:p w14:paraId="718029FB" w14:textId="77777777" w:rsidR="007A02AD" w:rsidRDefault="00AD00DD" w:rsidP="00AD00D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Задаток для участия в аукционе –</w:t>
      </w:r>
      <w:r>
        <w:rPr>
          <w:b/>
          <w:sz w:val="22"/>
          <w:szCs w:val="22"/>
        </w:rPr>
        <w:t xml:space="preserve"> </w:t>
      </w:r>
      <w:r w:rsidR="0065258B" w:rsidRPr="0065258B">
        <w:rPr>
          <w:rFonts w:eastAsiaTheme="minorHAnsi"/>
          <w:sz w:val="22"/>
          <w:szCs w:val="22"/>
          <w:lang w:eastAsia="en-US"/>
        </w:rPr>
        <w:t>56552,00 (пятьдесят шесть тысяч пятьсот пятьдесят два) рубля 00 копеек, что составляет 10% от начальной цены лота.</w:t>
      </w:r>
    </w:p>
    <w:p w14:paraId="6E40B1E9" w14:textId="74A177DC" w:rsidR="00AD00DD" w:rsidRPr="007F3DB7" w:rsidRDefault="00AD00DD" w:rsidP="00AD00DD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65258B">
        <w:rPr>
          <w:rFonts w:eastAsiaTheme="minorHAnsi"/>
          <w:sz w:val="22"/>
          <w:szCs w:val="22"/>
          <w:lang w:eastAsia="en-US"/>
        </w:rPr>
        <w:t>Задаток вносится на специальный (временный) счет (счет организатора торгов).</w:t>
      </w:r>
      <w:r w:rsidRPr="007F3DB7">
        <w:rPr>
          <w:sz w:val="22"/>
          <w:szCs w:val="22"/>
        </w:rPr>
        <w:t xml:space="preserve"> </w:t>
      </w:r>
    </w:p>
    <w:p w14:paraId="42F636A6" w14:textId="77777777" w:rsidR="00AD00DD" w:rsidRPr="00C1044C" w:rsidRDefault="00AD00DD" w:rsidP="00AD00DD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7A9B53A5" w14:textId="77777777" w:rsidR="00AD00DD" w:rsidRPr="00C1044C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 xml:space="preserve">для </w:t>
      </w:r>
      <w:r w:rsidR="002009A1">
        <w:rPr>
          <w:sz w:val="22"/>
          <w:szCs w:val="22"/>
        </w:rPr>
        <w:t>личного подсобного хозяйства</w:t>
      </w:r>
      <w:r>
        <w:rPr>
          <w:sz w:val="22"/>
          <w:szCs w:val="22"/>
        </w:rPr>
        <w:t>.</w:t>
      </w:r>
    </w:p>
    <w:p w14:paraId="33E4DCE0" w14:textId="77777777" w:rsidR="00AD00DD" w:rsidRPr="00C1044C" w:rsidRDefault="00AD00DD" w:rsidP="00AD00DD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6DFA41A2" w14:textId="77777777" w:rsidR="00AD00DD" w:rsidRDefault="00AD00DD" w:rsidP="00AD00D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34B4CFE6" w14:textId="77777777" w:rsidR="00147659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</w:p>
    <w:p w14:paraId="179881B3" w14:textId="77777777" w:rsidR="00147659" w:rsidRPr="00C95E60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>ЛОТ № 1</w:t>
      </w:r>
      <w:r w:rsidR="003B670D">
        <w:rPr>
          <w:b/>
          <w:u w:val="single"/>
        </w:rPr>
        <w:t>0</w:t>
      </w:r>
      <w:r w:rsidRPr="00C95E60">
        <w:rPr>
          <w:b/>
          <w:u w:val="single"/>
        </w:rPr>
        <w:t>:</w:t>
      </w:r>
    </w:p>
    <w:p w14:paraId="50B46D05" w14:textId="4A76CD5B" w:rsidR="00147659" w:rsidRPr="007F3DB7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>
        <w:rPr>
          <w:sz w:val="22"/>
          <w:szCs w:val="22"/>
        </w:rPr>
        <w:t>.</w:t>
      </w:r>
    </w:p>
    <w:p w14:paraId="34C72D1D" w14:textId="293515A6" w:rsidR="00147659" w:rsidRPr="007F3DB7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>земельный участок</w:t>
      </w:r>
      <w:r w:rsidR="00FF011D">
        <w:rPr>
          <w:sz w:val="22"/>
          <w:szCs w:val="22"/>
        </w:rPr>
        <w:t xml:space="preserve"> </w:t>
      </w:r>
      <w:r w:rsidR="00584697" w:rsidRPr="007E4EBE">
        <w:rPr>
          <w:sz w:val="22"/>
          <w:szCs w:val="22"/>
        </w:rPr>
        <w:t>кадастровым номером</w:t>
      </w:r>
      <w:r w:rsidR="00FF011D" w:rsidRPr="007E4EBE">
        <w:rPr>
          <w:sz w:val="22"/>
          <w:szCs w:val="22"/>
        </w:rPr>
        <w:t xml:space="preserve"> 74:19:1106005:915, общей площадью 2000 +/- 31 кв.м, 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ул. 53</w:t>
      </w:r>
      <w:r w:rsidR="00FF011D" w:rsidRPr="007F3DB7">
        <w:rPr>
          <w:sz w:val="22"/>
          <w:szCs w:val="22"/>
        </w:rPr>
        <w:t xml:space="preserve"> </w:t>
      </w:r>
      <w:r w:rsidRPr="007F3DB7">
        <w:rPr>
          <w:sz w:val="22"/>
          <w:szCs w:val="22"/>
        </w:rPr>
        <w:t xml:space="preserve">(далее – земельный участок). </w:t>
      </w:r>
    </w:p>
    <w:p w14:paraId="581A7246" w14:textId="59122234" w:rsidR="00147659" w:rsidRPr="007F3DB7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099EBEE0" w14:textId="358778E1" w:rsidR="00147659" w:rsidRPr="007F3DB7" w:rsidRDefault="00147659" w:rsidP="00147659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>
        <w:rPr>
          <w:sz w:val="22"/>
          <w:szCs w:val="22"/>
        </w:rPr>
        <w:t xml:space="preserve"> </w:t>
      </w:r>
      <w:r w:rsidR="007E4EBE">
        <w:rPr>
          <w:sz w:val="22"/>
          <w:szCs w:val="22"/>
        </w:rPr>
        <w:t>д</w:t>
      </w:r>
      <w:r>
        <w:rPr>
          <w:sz w:val="22"/>
          <w:szCs w:val="22"/>
        </w:rPr>
        <w:t>ля ведения садоводства</w:t>
      </w:r>
      <w:r w:rsidRPr="007F3DB7">
        <w:rPr>
          <w:sz w:val="22"/>
          <w:szCs w:val="22"/>
        </w:rPr>
        <w:t>.</w:t>
      </w:r>
    </w:p>
    <w:p w14:paraId="2A0D49E1" w14:textId="0E77BAEB" w:rsidR="00147659" w:rsidRPr="003A0C6B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23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5AD8008C" w14:textId="77777777" w:rsidR="00147659" w:rsidRPr="003A0C6B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sz w:val="22"/>
          <w:szCs w:val="22"/>
        </w:rPr>
        <w:t>Земельный участок неделим, свободен от застройки.</w:t>
      </w:r>
    </w:p>
    <w:p w14:paraId="2B99E376" w14:textId="77777777" w:rsidR="00147659" w:rsidRPr="00AC773A" w:rsidRDefault="00147659" w:rsidP="0014765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 xml:space="preserve">Информация об ограничениях использования земельного участка: </w:t>
      </w:r>
      <w:r w:rsidRPr="00AC773A">
        <w:rPr>
          <w:sz w:val="22"/>
          <w:szCs w:val="22"/>
        </w:rPr>
        <w:br/>
        <w:t>отсутствует.</w:t>
      </w:r>
    </w:p>
    <w:p w14:paraId="49B7EF39" w14:textId="77777777" w:rsidR="00147659" w:rsidRPr="00D061CE" w:rsidRDefault="00147659" w:rsidP="00147659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147659" w:rsidRPr="00D061CE" w14:paraId="7241B0EE" w14:textId="77777777" w:rsidTr="00147659">
        <w:tc>
          <w:tcPr>
            <w:tcW w:w="2376" w:type="dxa"/>
          </w:tcPr>
          <w:p w14:paraId="306130E1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1B9CF30B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6F24B586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6E54CF49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46A11C3B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2DC4CEE3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147659" w:rsidRPr="00D061CE" w14:paraId="6F3E1447" w14:textId="77777777" w:rsidTr="00147659">
        <w:tc>
          <w:tcPr>
            <w:tcW w:w="2376" w:type="dxa"/>
          </w:tcPr>
          <w:p w14:paraId="5D2D8BD3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375A171D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163577DF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1C4472AA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8077" w:type="dxa"/>
            <w:gridSpan w:val="5"/>
          </w:tcPr>
          <w:p w14:paraId="08EFB6A2" w14:textId="20732C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147659" w:rsidRPr="00D061CE" w14:paraId="0B3C0DD3" w14:textId="77777777" w:rsidTr="00147659">
        <w:tc>
          <w:tcPr>
            <w:tcW w:w="2376" w:type="dxa"/>
          </w:tcPr>
          <w:p w14:paraId="3B9CE72C" w14:textId="77777777" w:rsidR="00147659" w:rsidRPr="00D061CE" w:rsidRDefault="00147659" w:rsidP="00147659">
            <w:pPr>
              <w:tabs>
                <w:tab w:val="left" w:pos="6150"/>
              </w:tabs>
              <w:jc w:val="both"/>
              <w:rPr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Электроснабжение – </w:t>
            </w:r>
            <w:r w:rsidRPr="00D061CE">
              <w:rPr>
                <w:sz w:val="18"/>
                <w:szCs w:val="18"/>
              </w:rPr>
              <w:t xml:space="preserve">ОАО «МРСК Урала» - филиал «Челябэнерго» Центральные </w:t>
            </w:r>
            <w:r w:rsidRPr="00D061CE">
              <w:rPr>
                <w:sz w:val="18"/>
                <w:szCs w:val="18"/>
              </w:rPr>
              <w:lastRenderedPageBreak/>
              <w:t>электрические сети</w:t>
            </w:r>
          </w:p>
          <w:p w14:paraId="0D5D54BC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 24.04.2023</w:t>
            </w:r>
          </w:p>
          <w:p w14:paraId="50886A4A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№ ЧЭ/ЦЭС/01-21/4566</w:t>
            </w:r>
          </w:p>
        </w:tc>
        <w:tc>
          <w:tcPr>
            <w:tcW w:w="8077" w:type="dxa"/>
            <w:gridSpan w:val="5"/>
          </w:tcPr>
          <w:p w14:paraId="1C62895A" w14:textId="77777777" w:rsidR="00147659" w:rsidRPr="00D061CE" w:rsidRDefault="00147659" w:rsidP="0014765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За предоставлением услуги по технологическому присоединению необходимо обратиться в ближайшую сетевую организацию ООО «РОСТМ».</w:t>
            </w:r>
          </w:p>
        </w:tc>
      </w:tr>
    </w:tbl>
    <w:p w14:paraId="19EB201C" w14:textId="77777777" w:rsidR="00147659" w:rsidRPr="00C24C82" w:rsidRDefault="00147659" w:rsidP="00147659">
      <w:pPr>
        <w:ind w:firstLine="709"/>
        <w:jc w:val="both"/>
        <w:rPr>
          <w:b/>
          <w:bCs/>
          <w:sz w:val="22"/>
          <w:szCs w:val="22"/>
        </w:rPr>
      </w:pPr>
    </w:p>
    <w:p w14:paraId="0B30E392" w14:textId="77777777" w:rsidR="0065258B" w:rsidRPr="0065258B" w:rsidRDefault="0065258B" w:rsidP="0065258B">
      <w:pPr>
        <w:ind w:firstLine="708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–  </w:t>
      </w:r>
      <w:r w:rsidRPr="0065258B">
        <w:rPr>
          <w:sz w:val="22"/>
          <w:szCs w:val="22"/>
        </w:rPr>
        <w:t>565 520,00 (пятьсот шестьдесят пять тысяч пятьсот двадцать) рублей 00 копеек, что составляет 100% кадастровой стоимости земельного участка;</w:t>
      </w:r>
    </w:p>
    <w:p w14:paraId="6D96FDA7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Pr="0065258B">
        <w:rPr>
          <w:sz w:val="22"/>
          <w:szCs w:val="22"/>
        </w:rPr>
        <w:t>16965,60 (шестнадцать тысяч девятьсот шестьдесят пять) рублей 60 копеек, установлен в пределах 3% начальной цены лота</w:t>
      </w:r>
      <w:r w:rsidRPr="009A2910">
        <w:rPr>
          <w:sz w:val="26"/>
          <w:szCs w:val="26"/>
        </w:rPr>
        <w:t>;</w:t>
      </w:r>
    </w:p>
    <w:p w14:paraId="548DD08D" w14:textId="4AB0F0BA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Задаток для участия в аукционе –</w:t>
      </w:r>
      <w:r>
        <w:rPr>
          <w:b/>
          <w:sz w:val="22"/>
          <w:szCs w:val="22"/>
        </w:rPr>
        <w:t xml:space="preserve"> </w:t>
      </w:r>
      <w:r w:rsidRPr="0065258B">
        <w:rPr>
          <w:rFonts w:eastAsiaTheme="minorHAnsi"/>
          <w:sz w:val="22"/>
          <w:szCs w:val="22"/>
          <w:lang w:eastAsia="en-US"/>
        </w:rPr>
        <w:t>56552,00 (пятьдесят шесть тысяч пятьсот пятьдесят два) рубля 00 копеек, что составляет 10% от начальной цены лота.</w:t>
      </w:r>
      <w:r w:rsidR="00492192">
        <w:rPr>
          <w:rFonts w:eastAsiaTheme="minorHAnsi"/>
          <w:sz w:val="22"/>
          <w:szCs w:val="22"/>
          <w:lang w:eastAsia="en-US"/>
        </w:rPr>
        <w:t xml:space="preserve"> </w:t>
      </w:r>
      <w:r w:rsidRPr="0065258B">
        <w:rPr>
          <w:rFonts w:eastAsiaTheme="minorHAnsi"/>
          <w:sz w:val="22"/>
          <w:szCs w:val="22"/>
          <w:lang w:eastAsia="en-US"/>
        </w:rPr>
        <w:t>Задаток вносится на специальный (временный) счет (счет организатора торгов).</w:t>
      </w:r>
      <w:r w:rsidRPr="007F3DB7">
        <w:rPr>
          <w:sz w:val="22"/>
          <w:szCs w:val="22"/>
        </w:rPr>
        <w:t xml:space="preserve"> </w:t>
      </w:r>
    </w:p>
    <w:p w14:paraId="07AF1641" w14:textId="77777777" w:rsidR="00147659" w:rsidRPr="00C1044C" w:rsidRDefault="00147659" w:rsidP="00147659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62F569EB" w14:textId="77777777" w:rsidR="00147659" w:rsidRPr="00C1044C" w:rsidRDefault="00147659" w:rsidP="00147659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7BED3FF3" w14:textId="77777777" w:rsidR="00147659" w:rsidRPr="00C1044C" w:rsidRDefault="00147659" w:rsidP="00147659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57BB367A" w14:textId="77777777" w:rsidR="00147659" w:rsidRDefault="00147659" w:rsidP="001476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4425C10F" w14:textId="77777777" w:rsidR="00AD00DD" w:rsidRPr="00AD2403" w:rsidRDefault="00AD00DD" w:rsidP="00AD00DD">
      <w:pPr>
        <w:tabs>
          <w:tab w:val="left" w:pos="426"/>
          <w:tab w:val="left" w:pos="567"/>
          <w:tab w:val="left" w:pos="3930"/>
        </w:tabs>
        <w:jc w:val="both"/>
        <w:rPr>
          <w:b/>
          <w:sz w:val="22"/>
          <w:szCs w:val="22"/>
        </w:rPr>
      </w:pPr>
    </w:p>
    <w:p w14:paraId="776C3503" w14:textId="77777777" w:rsidR="00FA4E19" w:rsidRPr="00C95E60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b/>
          <w:u w:val="single"/>
        </w:rPr>
      </w:pPr>
      <w:r w:rsidRPr="00C95E60">
        <w:rPr>
          <w:b/>
          <w:u w:val="single"/>
        </w:rPr>
        <w:t>ЛОТ № 1</w:t>
      </w:r>
      <w:r w:rsidR="002560FD">
        <w:rPr>
          <w:b/>
          <w:u w:val="single"/>
        </w:rPr>
        <w:t>1</w:t>
      </w:r>
      <w:r w:rsidRPr="00C95E60">
        <w:rPr>
          <w:b/>
          <w:u w:val="single"/>
        </w:rPr>
        <w:t>:</w:t>
      </w:r>
    </w:p>
    <w:p w14:paraId="0D3AA8C2" w14:textId="1599D18F" w:rsidR="00E47134" w:rsidRPr="007F3DB7" w:rsidRDefault="00FA4E19" w:rsidP="00E47134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="00E47134">
        <w:rPr>
          <w:sz w:val="22"/>
          <w:szCs w:val="22"/>
        </w:rPr>
        <w:t>.</w:t>
      </w:r>
    </w:p>
    <w:p w14:paraId="1E68C6E9" w14:textId="746355A0" w:rsidR="00FA4E19" w:rsidRPr="007E4EBE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E4EBE">
        <w:rPr>
          <w:rFonts w:eastAsiaTheme="minorHAnsi"/>
          <w:sz w:val="22"/>
          <w:szCs w:val="22"/>
          <w:lang w:eastAsia="en-US"/>
        </w:rPr>
        <w:t>земельный участок</w:t>
      </w:r>
      <w:r w:rsidR="00FF011D" w:rsidRPr="007E4EBE">
        <w:rPr>
          <w:rFonts w:eastAsiaTheme="minorHAnsi"/>
          <w:sz w:val="22"/>
          <w:szCs w:val="22"/>
          <w:lang w:eastAsia="en-US"/>
        </w:rPr>
        <w:t xml:space="preserve"> с </w:t>
      </w:r>
      <w:r w:rsidRPr="007E4EBE">
        <w:rPr>
          <w:rFonts w:eastAsiaTheme="minorHAnsi"/>
          <w:sz w:val="22"/>
          <w:szCs w:val="22"/>
          <w:lang w:eastAsia="en-US"/>
        </w:rPr>
        <w:t xml:space="preserve"> </w:t>
      </w:r>
      <w:r w:rsidR="00584697" w:rsidRPr="007E4EBE">
        <w:rPr>
          <w:rFonts w:eastAsiaTheme="minorHAnsi"/>
          <w:sz w:val="22"/>
          <w:szCs w:val="22"/>
          <w:lang w:eastAsia="en-US"/>
        </w:rPr>
        <w:t>кадастровым номером</w:t>
      </w:r>
      <w:r w:rsidR="00FF011D" w:rsidRPr="007E4EBE">
        <w:rPr>
          <w:rFonts w:eastAsiaTheme="minorHAnsi"/>
          <w:sz w:val="22"/>
          <w:szCs w:val="22"/>
          <w:lang w:eastAsia="en-US"/>
        </w:rPr>
        <w:t xml:space="preserve"> 74:19:1106005:1688, общей площадью 1000 +/- 22 кв.м, расположенный по адресу: Челябинская область, р-н Сосновский, СНТ "Мысы", улица 57, участок № 04 </w:t>
      </w:r>
      <w:r w:rsidRPr="007E4EBE">
        <w:rPr>
          <w:rFonts w:eastAsiaTheme="minorHAnsi"/>
          <w:sz w:val="22"/>
          <w:szCs w:val="22"/>
          <w:lang w:eastAsia="en-US"/>
        </w:rPr>
        <w:t xml:space="preserve">(далее – земельный участок). </w:t>
      </w:r>
    </w:p>
    <w:p w14:paraId="34A3A778" w14:textId="18B907F3" w:rsidR="00FA4E19" w:rsidRPr="007F3DB7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 w:rsidR="00B4152F"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055C83BC" w14:textId="34EA4C40" w:rsidR="00FA4E19" w:rsidRPr="007F3DB7" w:rsidRDefault="00FA4E19" w:rsidP="00FA4E19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>
        <w:rPr>
          <w:sz w:val="22"/>
          <w:szCs w:val="22"/>
        </w:rPr>
        <w:t xml:space="preserve"> </w:t>
      </w:r>
      <w:r w:rsidR="007A02AD">
        <w:rPr>
          <w:sz w:val="22"/>
          <w:szCs w:val="22"/>
        </w:rPr>
        <w:t>д</w:t>
      </w:r>
      <w:r>
        <w:rPr>
          <w:sz w:val="22"/>
          <w:szCs w:val="22"/>
        </w:rPr>
        <w:t>ля ведения садоводства</w:t>
      </w:r>
      <w:r w:rsidRPr="007F3DB7">
        <w:rPr>
          <w:sz w:val="22"/>
          <w:szCs w:val="22"/>
        </w:rPr>
        <w:t>.</w:t>
      </w:r>
    </w:p>
    <w:p w14:paraId="49366E4E" w14:textId="215083BA" w:rsidR="00FA4E19" w:rsidRPr="003A0C6B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24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48328A37" w14:textId="77777777" w:rsidR="00FA4E19" w:rsidRPr="003A0C6B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sz w:val="22"/>
          <w:szCs w:val="22"/>
        </w:rPr>
        <w:t>Земельный участок неделим, свободен от застройки.</w:t>
      </w:r>
    </w:p>
    <w:p w14:paraId="55ED3EB0" w14:textId="77777777" w:rsidR="00FA4E19" w:rsidRPr="00AC773A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 xml:space="preserve">Информация об ограничениях использования земельного участка: </w:t>
      </w:r>
      <w:r w:rsidRPr="00AC773A">
        <w:rPr>
          <w:sz w:val="22"/>
          <w:szCs w:val="22"/>
        </w:rPr>
        <w:br/>
        <w:t>отсутствует.</w:t>
      </w:r>
    </w:p>
    <w:p w14:paraId="098AD68F" w14:textId="77777777" w:rsidR="00FA4E19" w:rsidRPr="00D061CE" w:rsidRDefault="00FA4E19" w:rsidP="00FA4E19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FA4E19" w:rsidRPr="00D061CE" w14:paraId="589DAA6D" w14:textId="77777777" w:rsidTr="00B4152F">
        <w:tc>
          <w:tcPr>
            <w:tcW w:w="2376" w:type="dxa"/>
          </w:tcPr>
          <w:p w14:paraId="2E55DFA7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2F71C9E2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3B5AB021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2123B157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715717CA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3538A1A3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FA4E19" w:rsidRPr="00D061CE" w14:paraId="1813D8CB" w14:textId="77777777" w:rsidTr="00B4152F">
        <w:tc>
          <w:tcPr>
            <w:tcW w:w="2376" w:type="dxa"/>
          </w:tcPr>
          <w:p w14:paraId="33A00AFD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1DD25B43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2A03DA87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70E347EE" w14:textId="77777777" w:rsidR="00FA4E19" w:rsidRPr="00D061CE" w:rsidRDefault="00B4152F" w:rsidP="00FA4E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8077" w:type="dxa"/>
            <w:gridSpan w:val="5"/>
          </w:tcPr>
          <w:p w14:paraId="5A4B5BF6" w14:textId="086CB50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 w:rsidR="00B4152F"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FA4E19" w:rsidRPr="00D061CE" w14:paraId="7D5030DD" w14:textId="77777777" w:rsidTr="00B4152F">
        <w:tc>
          <w:tcPr>
            <w:tcW w:w="2376" w:type="dxa"/>
          </w:tcPr>
          <w:p w14:paraId="4C7090DA" w14:textId="77777777" w:rsidR="00FA4E19" w:rsidRPr="00D061CE" w:rsidRDefault="00FA4E19" w:rsidP="00FA4E19">
            <w:pPr>
              <w:tabs>
                <w:tab w:val="left" w:pos="6150"/>
              </w:tabs>
              <w:jc w:val="both"/>
              <w:rPr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Электроснабжение – </w:t>
            </w:r>
            <w:r w:rsidRPr="00D061CE">
              <w:rPr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1571E260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 24.04.2023</w:t>
            </w:r>
          </w:p>
          <w:p w14:paraId="4D0634EC" w14:textId="77777777" w:rsidR="00FA4E19" w:rsidRPr="00D061CE" w:rsidRDefault="00FA4E19" w:rsidP="00FA4E19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№ ЧЭ/ЦЭС/01-21/4566</w:t>
            </w:r>
          </w:p>
        </w:tc>
        <w:tc>
          <w:tcPr>
            <w:tcW w:w="8077" w:type="dxa"/>
            <w:gridSpan w:val="5"/>
          </w:tcPr>
          <w:p w14:paraId="0229167B" w14:textId="77777777" w:rsidR="00FA4E19" w:rsidRPr="00D061CE" w:rsidRDefault="00B4152F" w:rsidP="00FA4E1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 предоставлением услуги по технологическому присоединению необходимо обратиться в ближайшую сетевую организацию ООО «РОСТМ».</w:t>
            </w:r>
          </w:p>
        </w:tc>
      </w:tr>
    </w:tbl>
    <w:p w14:paraId="086F99BC" w14:textId="77777777" w:rsidR="00FA4E19" w:rsidRPr="00C24C82" w:rsidRDefault="00FA4E19" w:rsidP="00FA4E19">
      <w:pPr>
        <w:ind w:firstLine="709"/>
        <w:jc w:val="both"/>
        <w:rPr>
          <w:b/>
          <w:bCs/>
          <w:sz w:val="22"/>
          <w:szCs w:val="22"/>
        </w:rPr>
      </w:pPr>
    </w:p>
    <w:p w14:paraId="592462EE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>Начальная цена лота (</w:t>
      </w:r>
      <w:r w:rsidRPr="007F3DB7">
        <w:rPr>
          <w:b/>
          <w:sz w:val="22"/>
          <w:szCs w:val="22"/>
          <w:u w:val="single"/>
        </w:rPr>
        <w:t>цена продажи земельного участка</w:t>
      </w:r>
      <w:r w:rsidRPr="007F3DB7">
        <w:rPr>
          <w:b/>
          <w:sz w:val="22"/>
          <w:szCs w:val="22"/>
        </w:rPr>
        <w:t xml:space="preserve">) – </w:t>
      </w:r>
      <w:r w:rsidRPr="003F58BD">
        <w:rPr>
          <w:sz w:val="22"/>
          <w:szCs w:val="22"/>
        </w:rPr>
        <w:t>288 530,</w:t>
      </w:r>
      <w:r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 xml:space="preserve">двести восемьдесят восемь </w:t>
      </w:r>
      <w:r w:rsidRPr="007F3DB7">
        <w:rPr>
          <w:sz w:val="22"/>
          <w:szCs w:val="22"/>
        </w:rPr>
        <w:t>тысяч</w:t>
      </w:r>
      <w:r>
        <w:rPr>
          <w:sz w:val="22"/>
          <w:szCs w:val="22"/>
        </w:rPr>
        <w:t xml:space="preserve"> пятьсот тридцать</w:t>
      </w:r>
      <w:r w:rsidRPr="007F3DB7">
        <w:rPr>
          <w:sz w:val="22"/>
          <w:szCs w:val="22"/>
        </w:rPr>
        <w:t>) рублей, что составляет 100% от кадастровой стоимости земельного участка;</w:t>
      </w:r>
    </w:p>
    <w:p w14:paraId="63F4275D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lastRenderedPageBreak/>
        <w:t xml:space="preserve">Шаг аукциона – </w:t>
      </w:r>
      <w:r w:rsidRPr="003F58BD">
        <w:rPr>
          <w:sz w:val="22"/>
          <w:szCs w:val="22"/>
        </w:rPr>
        <w:t>8655,</w:t>
      </w:r>
      <w:r>
        <w:rPr>
          <w:sz w:val="22"/>
          <w:szCs w:val="22"/>
        </w:rPr>
        <w:t>9</w:t>
      </w:r>
      <w:r w:rsidRPr="00915AAA">
        <w:rPr>
          <w:sz w:val="22"/>
          <w:szCs w:val="22"/>
        </w:rPr>
        <w:t>0</w:t>
      </w:r>
      <w:r w:rsidRPr="007F3DB7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восемь</w:t>
      </w:r>
      <w:r w:rsidRPr="007F3DB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шестьсот пятьдесят пять</w:t>
      </w:r>
      <w:r w:rsidRPr="007F3DB7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90 копеек</w:t>
      </w:r>
      <w:r w:rsidRPr="007F3DB7">
        <w:rPr>
          <w:sz w:val="22"/>
          <w:szCs w:val="22"/>
        </w:rPr>
        <w:t>, установлен в пределах 3% начальной цены лота;</w:t>
      </w:r>
    </w:p>
    <w:p w14:paraId="289711FF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Pr="003F58BD">
        <w:rPr>
          <w:sz w:val="22"/>
          <w:szCs w:val="22"/>
        </w:rPr>
        <w:t>28853,</w:t>
      </w:r>
      <w:r w:rsidRPr="00D96C0C"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>двадцать восемь</w:t>
      </w:r>
      <w:r w:rsidRPr="007F3DB7"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 восемьсот пятьдесят три) рубля 00 копеек, что составляет 10</w:t>
      </w:r>
      <w:r w:rsidRPr="007F3DB7">
        <w:rPr>
          <w:sz w:val="22"/>
          <w:szCs w:val="22"/>
        </w:rPr>
        <w:t>% от начальной цены лота.</w:t>
      </w:r>
    </w:p>
    <w:p w14:paraId="469A3D1A" w14:textId="77777777" w:rsidR="0065258B" w:rsidRPr="007F3DB7" w:rsidRDefault="0065258B" w:rsidP="0065258B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0E0A24FA" w14:textId="77777777" w:rsidR="00FA4E19" w:rsidRPr="00C1044C" w:rsidRDefault="00FA4E19" w:rsidP="00FA4E19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363955E7" w14:textId="77777777" w:rsidR="00FA4E19" w:rsidRPr="00C1044C" w:rsidRDefault="00FA4E19" w:rsidP="00FA4E19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>
        <w:rPr>
          <w:sz w:val="22"/>
          <w:szCs w:val="22"/>
        </w:rPr>
        <w:t>для ведения садоводства.</w:t>
      </w:r>
    </w:p>
    <w:p w14:paraId="50A1498C" w14:textId="77777777" w:rsidR="00FA4E19" w:rsidRPr="00C1044C" w:rsidRDefault="00FA4E19" w:rsidP="00FA4E19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568F5667" w14:textId="77777777" w:rsidR="00FA4E19" w:rsidRDefault="00FA4E19" w:rsidP="00FA4E1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53F27F63" w14:textId="77777777" w:rsidR="00FA4E19" w:rsidRDefault="00FA4E19" w:rsidP="00FA4E19">
      <w:pPr>
        <w:tabs>
          <w:tab w:val="left" w:pos="0"/>
        </w:tabs>
        <w:jc w:val="both"/>
        <w:rPr>
          <w:u w:val="single"/>
        </w:rPr>
      </w:pPr>
    </w:p>
    <w:p w14:paraId="190DEE3B" w14:textId="77777777" w:rsidR="00FA4E19" w:rsidRPr="00C95E60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="002560FD">
        <w:rPr>
          <w:b/>
          <w:sz w:val="22"/>
          <w:u w:val="single"/>
        </w:rPr>
        <w:t>1</w:t>
      </w:r>
      <w:r w:rsidR="00CD1516">
        <w:rPr>
          <w:b/>
          <w:sz w:val="22"/>
          <w:u w:val="single"/>
        </w:rPr>
        <w:t>2</w:t>
      </w:r>
      <w:r w:rsidRPr="00C95E60">
        <w:rPr>
          <w:b/>
          <w:sz w:val="22"/>
          <w:u w:val="single"/>
        </w:rPr>
        <w:t>:</w:t>
      </w:r>
    </w:p>
    <w:p w14:paraId="46790B2D" w14:textId="7B639FCE" w:rsidR="00E47134" w:rsidRPr="007F3DB7" w:rsidRDefault="00FA4E19" w:rsidP="00E47134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="00E47134">
        <w:rPr>
          <w:sz w:val="22"/>
          <w:szCs w:val="22"/>
        </w:rPr>
        <w:t>.</w:t>
      </w:r>
    </w:p>
    <w:p w14:paraId="2CAE8A9A" w14:textId="564A8BA4" w:rsidR="00FA4E19" w:rsidRPr="007E4EBE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>земельный участок</w:t>
      </w:r>
      <w:r w:rsidR="00FF011D">
        <w:rPr>
          <w:sz w:val="22"/>
          <w:szCs w:val="22"/>
        </w:rPr>
        <w:t xml:space="preserve"> </w:t>
      </w:r>
      <w:r w:rsidR="00584697" w:rsidRPr="007E4EBE">
        <w:rPr>
          <w:rFonts w:eastAsiaTheme="minorHAnsi"/>
          <w:sz w:val="22"/>
          <w:szCs w:val="22"/>
          <w:lang w:eastAsia="en-US"/>
        </w:rPr>
        <w:t>кадастровым номером</w:t>
      </w:r>
      <w:r w:rsidR="00FF011D" w:rsidRPr="007E4EBE">
        <w:rPr>
          <w:rFonts w:eastAsiaTheme="minorHAnsi"/>
          <w:sz w:val="22"/>
          <w:szCs w:val="22"/>
          <w:lang w:eastAsia="en-US"/>
        </w:rPr>
        <w:t xml:space="preserve"> 74:19:1106005:891, общей площадью 1000 +/- 22 кв.м, 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улица 53</w:t>
      </w:r>
      <w:r w:rsidRPr="007E4EBE">
        <w:rPr>
          <w:rFonts w:eastAsiaTheme="minorHAnsi"/>
          <w:sz w:val="22"/>
          <w:szCs w:val="22"/>
          <w:lang w:eastAsia="en-US"/>
        </w:rPr>
        <w:t xml:space="preserve"> (далее – земельный участок). </w:t>
      </w:r>
    </w:p>
    <w:p w14:paraId="3F07F3D6" w14:textId="10137A61" w:rsidR="00FA4E19" w:rsidRPr="007F3DB7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2F2233EE" w14:textId="1161E25C" w:rsidR="00FA4E19" w:rsidRPr="007F3DB7" w:rsidRDefault="00FA4E19" w:rsidP="00FA4E19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CB43F3">
        <w:rPr>
          <w:sz w:val="22"/>
          <w:szCs w:val="22"/>
        </w:rPr>
        <w:t>д</w:t>
      </w:r>
      <w:r w:rsidRPr="007F3DB7">
        <w:rPr>
          <w:sz w:val="22"/>
          <w:szCs w:val="22"/>
        </w:rPr>
        <w:t xml:space="preserve">ля ведения </w:t>
      </w:r>
      <w:r>
        <w:rPr>
          <w:sz w:val="22"/>
          <w:szCs w:val="22"/>
        </w:rPr>
        <w:t>садоводства.</w:t>
      </w:r>
    </w:p>
    <w:p w14:paraId="4E2F0D79" w14:textId="56F8C419" w:rsidR="00FA4E19" w:rsidRPr="003A0C6B" w:rsidRDefault="00FA4E19" w:rsidP="00FA4E19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25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7E24B6E4" w14:textId="77777777" w:rsidR="00FA4E19" w:rsidRPr="00AC773A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61894429" w14:textId="77777777" w:rsidR="00FA4E19" w:rsidRPr="00AC773A" w:rsidRDefault="00FA4E19" w:rsidP="00FA4E19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6A08B222" w14:textId="77777777" w:rsidR="00FA4E19" w:rsidRPr="00D061CE" w:rsidRDefault="00FA4E19" w:rsidP="00FA4E19">
      <w:pPr>
        <w:ind w:firstLine="709"/>
        <w:jc w:val="both"/>
        <w:rPr>
          <w:b/>
          <w:bCs/>
          <w:sz w:val="22"/>
          <w:szCs w:val="22"/>
        </w:rPr>
      </w:pPr>
      <w:r w:rsidRPr="00D061CE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6AA6A900" w14:textId="77777777" w:rsidR="00FA4E19" w:rsidRPr="00D061CE" w:rsidRDefault="00FA4E19" w:rsidP="00FA4E19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B937B5" w:rsidRPr="00D061CE" w14:paraId="18C69E47" w14:textId="77777777" w:rsidTr="00CC17F4">
        <w:tc>
          <w:tcPr>
            <w:tcW w:w="2376" w:type="dxa"/>
          </w:tcPr>
          <w:p w14:paraId="16AE5F5C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3A8D17A7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51D1233B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5F4165CC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6AEB3B5E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5D517371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B937B5" w:rsidRPr="00D061CE" w14:paraId="2D24732B" w14:textId="77777777" w:rsidTr="00CC17F4">
        <w:tc>
          <w:tcPr>
            <w:tcW w:w="2376" w:type="dxa"/>
          </w:tcPr>
          <w:p w14:paraId="16B2D6AC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65E245E5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34A051FC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05760AB1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8077" w:type="dxa"/>
            <w:gridSpan w:val="5"/>
          </w:tcPr>
          <w:p w14:paraId="1C84C91F" w14:textId="600F194D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B937B5" w:rsidRPr="00D061CE" w14:paraId="72980808" w14:textId="77777777" w:rsidTr="00CC17F4">
        <w:tc>
          <w:tcPr>
            <w:tcW w:w="2376" w:type="dxa"/>
          </w:tcPr>
          <w:p w14:paraId="6A630858" w14:textId="77777777" w:rsidR="00B937B5" w:rsidRPr="00D061CE" w:rsidRDefault="00B937B5" w:rsidP="00CC17F4">
            <w:pPr>
              <w:tabs>
                <w:tab w:val="left" w:pos="6150"/>
              </w:tabs>
              <w:jc w:val="both"/>
              <w:rPr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Электроснабжение – </w:t>
            </w:r>
            <w:r w:rsidRPr="00D061CE">
              <w:rPr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7443FBFF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 24.04.2023</w:t>
            </w:r>
          </w:p>
          <w:p w14:paraId="6F275248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№ ЧЭ/ЦЭС/01-21/4566</w:t>
            </w:r>
          </w:p>
        </w:tc>
        <w:tc>
          <w:tcPr>
            <w:tcW w:w="8077" w:type="dxa"/>
            <w:gridSpan w:val="5"/>
          </w:tcPr>
          <w:p w14:paraId="528C7CAE" w14:textId="77777777" w:rsidR="00B937B5" w:rsidRPr="00D061CE" w:rsidRDefault="00B937B5" w:rsidP="00CC17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 предоставлением услуги по технологическому присоединению необходимо обратиться в ближайшую сетевую организацию ООО «РОСТМ».</w:t>
            </w:r>
          </w:p>
        </w:tc>
      </w:tr>
    </w:tbl>
    <w:p w14:paraId="4D791F87" w14:textId="77777777" w:rsidR="00FA4E19" w:rsidRDefault="00FA4E19" w:rsidP="00FA4E19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B092D9" w14:textId="6D93DD10" w:rsidR="00412483" w:rsidRPr="007F3DB7" w:rsidRDefault="00FA4E19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B7476C">
        <w:rPr>
          <w:b/>
          <w:sz w:val="22"/>
          <w:szCs w:val="22"/>
        </w:rPr>
        <w:t>Начальная цена лота (цена продажи земельного участка)</w:t>
      </w:r>
      <w:r w:rsidR="00CB43F3">
        <w:rPr>
          <w:b/>
          <w:sz w:val="22"/>
          <w:szCs w:val="22"/>
        </w:rPr>
        <w:t xml:space="preserve"> </w:t>
      </w:r>
      <w:r w:rsidR="00412483" w:rsidRPr="007F3DB7">
        <w:rPr>
          <w:b/>
          <w:sz w:val="22"/>
          <w:szCs w:val="22"/>
        </w:rPr>
        <w:t xml:space="preserve">– </w:t>
      </w:r>
      <w:r w:rsidR="00412483" w:rsidRPr="003F58BD">
        <w:rPr>
          <w:sz w:val="22"/>
          <w:szCs w:val="22"/>
        </w:rPr>
        <w:t>288 530,</w:t>
      </w:r>
      <w:r w:rsidR="00412483">
        <w:rPr>
          <w:sz w:val="22"/>
          <w:szCs w:val="22"/>
        </w:rPr>
        <w:t>00</w:t>
      </w:r>
      <w:r w:rsidR="00412483" w:rsidRPr="007F3DB7">
        <w:rPr>
          <w:sz w:val="22"/>
          <w:szCs w:val="22"/>
        </w:rPr>
        <w:t> (</w:t>
      </w:r>
      <w:r w:rsidR="00412483">
        <w:rPr>
          <w:sz w:val="22"/>
          <w:szCs w:val="22"/>
        </w:rPr>
        <w:t xml:space="preserve">двести восемьдесят восемь </w:t>
      </w:r>
      <w:r w:rsidR="00412483" w:rsidRPr="007F3DB7">
        <w:rPr>
          <w:sz w:val="22"/>
          <w:szCs w:val="22"/>
        </w:rPr>
        <w:t>тысяч</w:t>
      </w:r>
      <w:r w:rsidR="00412483">
        <w:rPr>
          <w:sz w:val="22"/>
          <w:szCs w:val="22"/>
        </w:rPr>
        <w:t xml:space="preserve"> пятьсот тридцать</w:t>
      </w:r>
      <w:r w:rsidR="00412483" w:rsidRPr="007F3DB7">
        <w:rPr>
          <w:sz w:val="22"/>
          <w:szCs w:val="22"/>
        </w:rPr>
        <w:t>) рублей, что составляет 100% от кадастровой стоимости земельного участка;</w:t>
      </w:r>
    </w:p>
    <w:p w14:paraId="0CFE4D67" w14:textId="77777777" w:rsidR="00412483" w:rsidRPr="007F3DB7" w:rsidRDefault="00412483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Pr="003F58BD">
        <w:rPr>
          <w:sz w:val="22"/>
          <w:szCs w:val="22"/>
        </w:rPr>
        <w:t>8655,</w:t>
      </w:r>
      <w:r>
        <w:rPr>
          <w:sz w:val="22"/>
          <w:szCs w:val="22"/>
        </w:rPr>
        <w:t>9</w:t>
      </w:r>
      <w:r w:rsidRPr="00915AAA">
        <w:rPr>
          <w:sz w:val="22"/>
          <w:szCs w:val="22"/>
        </w:rPr>
        <w:t>0</w:t>
      </w:r>
      <w:r w:rsidRPr="007F3DB7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восемь</w:t>
      </w:r>
      <w:r w:rsidRPr="007F3DB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шестьсот пятьдесят пять</w:t>
      </w:r>
      <w:r w:rsidRPr="007F3DB7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90 копеек</w:t>
      </w:r>
      <w:r w:rsidRPr="007F3DB7">
        <w:rPr>
          <w:sz w:val="22"/>
          <w:szCs w:val="22"/>
        </w:rPr>
        <w:t>, установлен в пределах 3% начальной цены лота;</w:t>
      </w:r>
    </w:p>
    <w:p w14:paraId="12EC0F3C" w14:textId="77777777" w:rsidR="00412483" w:rsidRPr="007F3DB7" w:rsidRDefault="00412483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Pr="003F58BD">
        <w:rPr>
          <w:sz w:val="22"/>
          <w:szCs w:val="22"/>
        </w:rPr>
        <w:t>28853,</w:t>
      </w:r>
      <w:r w:rsidRPr="00D96C0C"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>двадцать восемь</w:t>
      </w:r>
      <w:r w:rsidRPr="007F3DB7"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 восемьсот пятьдесят три) рубля 00 копеек, что составляет 10</w:t>
      </w:r>
      <w:r w:rsidRPr="007F3DB7">
        <w:rPr>
          <w:sz w:val="22"/>
          <w:szCs w:val="22"/>
        </w:rPr>
        <w:t>% от начальной цены лота.</w:t>
      </w:r>
    </w:p>
    <w:p w14:paraId="051127B9" w14:textId="77777777" w:rsidR="00412483" w:rsidRPr="007F3DB7" w:rsidRDefault="00412483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3945F7BC" w14:textId="7E2D9D26" w:rsidR="00FA4E19" w:rsidRPr="00DB05B6" w:rsidRDefault="00FA4E19" w:rsidP="00412483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C3DB825" w14:textId="77777777" w:rsidR="00FA4E19" w:rsidRPr="00C1044C" w:rsidRDefault="00FA4E19" w:rsidP="00FA4E19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76CE3CE7" w14:textId="77777777" w:rsidR="00FA4E19" w:rsidRPr="00C1044C" w:rsidRDefault="00FA4E19" w:rsidP="00FA4E19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ведения садоводства.</w:t>
      </w:r>
    </w:p>
    <w:p w14:paraId="61036579" w14:textId="77777777" w:rsidR="00FA4E19" w:rsidRPr="00C1044C" w:rsidRDefault="00FA4E19" w:rsidP="00FA4E19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5A58C107" w14:textId="77777777" w:rsidR="00FA4E19" w:rsidRDefault="00FA4E19" w:rsidP="00FA4E19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19F1FCDE" w14:textId="77777777" w:rsidR="00FA4E19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u w:val="single"/>
        </w:rPr>
      </w:pPr>
    </w:p>
    <w:p w14:paraId="737E8386" w14:textId="77777777" w:rsidR="00FA4E19" w:rsidRPr="00C95E60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="002560FD">
        <w:rPr>
          <w:b/>
          <w:sz w:val="22"/>
          <w:u w:val="single"/>
        </w:rPr>
        <w:t>1</w:t>
      </w:r>
      <w:r w:rsidR="007441A2">
        <w:rPr>
          <w:b/>
          <w:sz w:val="22"/>
          <w:u w:val="single"/>
        </w:rPr>
        <w:t>3</w:t>
      </w:r>
      <w:r w:rsidRPr="00C95E60">
        <w:rPr>
          <w:b/>
          <w:sz w:val="22"/>
          <w:u w:val="single"/>
        </w:rPr>
        <w:t>:</w:t>
      </w:r>
    </w:p>
    <w:p w14:paraId="57889255" w14:textId="76208F0E" w:rsidR="00E47134" w:rsidRPr="007F3DB7" w:rsidRDefault="00FA4E19" w:rsidP="00E47134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="00E47134">
        <w:rPr>
          <w:sz w:val="22"/>
          <w:szCs w:val="22"/>
        </w:rPr>
        <w:t>.</w:t>
      </w:r>
    </w:p>
    <w:p w14:paraId="2D629B06" w14:textId="5B82FF53" w:rsidR="00FA4E19" w:rsidRPr="007E4EBE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>земельный участок</w:t>
      </w:r>
      <w:r w:rsidR="007E4EBE">
        <w:rPr>
          <w:sz w:val="22"/>
          <w:szCs w:val="22"/>
        </w:rPr>
        <w:t xml:space="preserve"> с</w:t>
      </w:r>
      <w:r w:rsidR="00FF011D">
        <w:rPr>
          <w:sz w:val="22"/>
          <w:szCs w:val="22"/>
        </w:rPr>
        <w:t xml:space="preserve"> </w:t>
      </w:r>
      <w:r w:rsidR="00584697" w:rsidRPr="007E4EBE">
        <w:rPr>
          <w:rFonts w:eastAsiaTheme="minorHAnsi"/>
          <w:sz w:val="22"/>
          <w:szCs w:val="22"/>
          <w:lang w:eastAsia="en-US"/>
        </w:rPr>
        <w:t>кадастровым номером</w:t>
      </w:r>
      <w:r w:rsidR="00FF011D" w:rsidRPr="007E4EBE">
        <w:rPr>
          <w:rFonts w:eastAsiaTheme="minorHAnsi"/>
          <w:sz w:val="22"/>
          <w:szCs w:val="22"/>
          <w:lang w:eastAsia="en-US"/>
        </w:rPr>
        <w:t xml:space="preserve"> 74:19:1106005:789, общей площадью 1000 +/- 22 кв.м, Местоположение установлено относительно ориентира, расположенного в границах участка. Почтовый адрес ориентира: Челябинская область, р-н. Сосновский, СНТ. "Мысы", улица 57</w:t>
      </w:r>
      <w:r w:rsidRPr="007E4EBE">
        <w:rPr>
          <w:rFonts w:eastAsiaTheme="minorHAnsi"/>
          <w:sz w:val="22"/>
          <w:szCs w:val="22"/>
          <w:lang w:eastAsia="en-US"/>
        </w:rPr>
        <w:t xml:space="preserve"> (далее – земельный участок). </w:t>
      </w:r>
    </w:p>
    <w:p w14:paraId="3AE20E58" w14:textId="0D86FEBD" w:rsidR="00FA4E19" w:rsidRPr="007F3DB7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>
        <w:rPr>
          <w:sz w:val="22"/>
          <w:szCs w:val="22"/>
        </w:rPr>
        <w:t>сельскохозяйственного назначени</w:t>
      </w:r>
      <w:r w:rsidR="007E4EBE">
        <w:rPr>
          <w:sz w:val="22"/>
          <w:szCs w:val="22"/>
        </w:rPr>
        <w:t>я</w:t>
      </w:r>
      <w:r w:rsidRPr="007F3DB7">
        <w:rPr>
          <w:sz w:val="22"/>
          <w:szCs w:val="22"/>
        </w:rPr>
        <w:t>.</w:t>
      </w:r>
    </w:p>
    <w:p w14:paraId="0D4D25A8" w14:textId="056BA433" w:rsidR="00FA4E19" w:rsidRPr="007F3DB7" w:rsidRDefault="00FA4E19" w:rsidP="00FA4E19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7E4EBE">
        <w:rPr>
          <w:sz w:val="22"/>
          <w:szCs w:val="22"/>
        </w:rPr>
        <w:t>д</w:t>
      </w:r>
      <w:r w:rsidRPr="007F3DB7">
        <w:rPr>
          <w:sz w:val="22"/>
          <w:szCs w:val="22"/>
        </w:rPr>
        <w:t xml:space="preserve">ля ведения </w:t>
      </w:r>
      <w:r>
        <w:rPr>
          <w:sz w:val="22"/>
          <w:szCs w:val="22"/>
        </w:rPr>
        <w:t>садоводства.</w:t>
      </w:r>
    </w:p>
    <w:p w14:paraId="63AA4FC8" w14:textId="139119A3" w:rsidR="00FA4E19" w:rsidRPr="003A0C6B" w:rsidRDefault="00FA4E19" w:rsidP="00FA4E19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26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17C39CE0" w14:textId="77777777" w:rsidR="00FA4E19" w:rsidRPr="00AC773A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46660275" w14:textId="77777777" w:rsidR="00FA4E19" w:rsidRPr="00AC773A" w:rsidRDefault="00FA4E19" w:rsidP="00FA4E19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52792E7A" w14:textId="77777777" w:rsidR="00FA4E19" w:rsidRDefault="00FA4E19" w:rsidP="00FA4E19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DF8CE59" w14:textId="77777777" w:rsidR="007441A2" w:rsidRPr="007E4C78" w:rsidRDefault="007441A2" w:rsidP="00FA4E19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7441A2" w:rsidRPr="00D061CE" w14:paraId="068912D9" w14:textId="77777777" w:rsidTr="00CC17F4">
        <w:tc>
          <w:tcPr>
            <w:tcW w:w="2376" w:type="dxa"/>
          </w:tcPr>
          <w:p w14:paraId="1D10DF83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2B5B5A64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6AA771D6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34C711D5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5403F238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36702004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7441A2" w:rsidRPr="00D061CE" w14:paraId="72EA2D6C" w14:textId="77777777" w:rsidTr="00CC17F4">
        <w:tc>
          <w:tcPr>
            <w:tcW w:w="2376" w:type="dxa"/>
          </w:tcPr>
          <w:p w14:paraId="53A4B6B1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7101966A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64F452D9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0C1B2FDE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8077" w:type="dxa"/>
            <w:gridSpan w:val="5"/>
          </w:tcPr>
          <w:p w14:paraId="0A0813BF" w14:textId="5F87D505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7441A2" w:rsidRPr="00D061CE" w14:paraId="419E2FF3" w14:textId="77777777" w:rsidTr="00CC17F4">
        <w:tc>
          <w:tcPr>
            <w:tcW w:w="2376" w:type="dxa"/>
          </w:tcPr>
          <w:p w14:paraId="1CDD7A6D" w14:textId="77777777" w:rsidR="007441A2" w:rsidRPr="00D061CE" w:rsidRDefault="007441A2" w:rsidP="00CC17F4">
            <w:pPr>
              <w:tabs>
                <w:tab w:val="left" w:pos="6150"/>
              </w:tabs>
              <w:jc w:val="both"/>
              <w:rPr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Электроснабжение – </w:t>
            </w:r>
            <w:r w:rsidRPr="00D061CE">
              <w:rPr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77AE7A8A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 24.04.2023</w:t>
            </w:r>
          </w:p>
          <w:p w14:paraId="7BA00341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№ ЧЭ/ЦЭС/01-21/4566</w:t>
            </w:r>
          </w:p>
        </w:tc>
        <w:tc>
          <w:tcPr>
            <w:tcW w:w="8077" w:type="dxa"/>
            <w:gridSpan w:val="5"/>
          </w:tcPr>
          <w:p w14:paraId="44A9D005" w14:textId="77777777" w:rsidR="007441A2" w:rsidRPr="00D061CE" w:rsidRDefault="007441A2" w:rsidP="00CC17F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 предоставлением услуги по технологическому присоединению необходимо обратиться в ближайшую сетевую организацию ООО «РОСТМ».</w:t>
            </w:r>
          </w:p>
        </w:tc>
      </w:tr>
    </w:tbl>
    <w:p w14:paraId="6CA258D6" w14:textId="77777777" w:rsidR="00FA4E19" w:rsidRPr="007E4C78" w:rsidRDefault="00FA4E19" w:rsidP="00FA4E19">
      <w:pPr>
        <w:ind w:firstLine="709"/>
        <w:jc w:val="both"/>
        <w:rPr>
          <w:b/>
          <w:bCs/>
          <w:sz w:val="22"/>
          <w:szCs w:val="22"/>
        </w:rPr>
      </w:pPr>
    </w:p>
    <w:p w14:paraId="03186166" w14:textId="4B89F250" w:rsidR="00412483" w:rsidRPr="007F3DB7" w:rsidRDefault="00FA4E19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B7476C">
        <w:rPr>
          <w:sz w:val="22"/>
          <w:szCs w:val="22"/>
        </w:rPr>
        <w:t xml:space="preserve"> </w:t>
      </w:r>
      <w:r w:rsidR="00412483" w:rsidRPr="003F58BD">
        <w:rPr>
          <w:sz w:val="22"/>
          <w:szCs w:val="22"/>
        </w:rPr>
        <w:t>288 530,</w:t>
      </w:r>
      <w:r w:rsidR="00412483">
        <w:rPr>
          <w:sz w:val="22"/>
          <w:szCs w:val="22"/>
        </w:rPr>
        <w:t>00</w:t>
      </w:r>
      <w:r w:rsidR="00412483" w:rsidRPr="007F3DB7">
        <w:rPr>
          <w:sz w:val="22"/>
          <w:szCs w:val="22"/>
        </w:rPr>
        <w:t> (</w:t>
      </w:r>
      <w:r w:rsidR="00412483">
        <w:rPr>
          <w:sz w:val="22"/>
          <w:szCs w:val="22"/>
        </w:rPr>
        <w:t xml:space="preserve">двести восемьдесят восемь </w:t>
      </w:r>
      <w:r w:rsidR="00412483" w:rsidRPr="007F3DB7">
        <w:rPr>
          <w:sz w:val="22"/>
          <w:szCs w:val="22"/>
        </w:rPr>
        <w:t>тысяч</w:t>
      </w:r>
      <w:r w:rsidR="00412483">
        <w:rPr>
          <w:sz w:val="22"/>
          <w:szCs w:val="22"/>
        </w:rPr>
        <w:t xml:space="preserve"> пятьсот тридцать</w:t>
      </w:r>
      <w:r w:rsidR="00412483" w:rsidRPr="007F3DB7">
        <w:rPr>
          <w:sz w:val="22"/>
          <w:szCs w:val="22"/>
        </w:rPr>
        <w:t>) рублей, что составляет 100% от кадастровой стоимости земельного участка;</w:t>
      </w:r>
    </w:p>
    <w:p w14:paraId="595D4A63" w14:textId="77777777" w:rsidR="00412483" w:rsidRPr="007F3DB7" w:rsidRDefault="00412483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Шаг аукциона – </w:t>
      </w:r>
      <w:r w:rsidRPr="003F58BD">
        <w:rPr>
          <w:sz w:val="22"/>
          <w:szCs w:val="22"/>
        </w:rPr>
        <w:t>8655,</w:t>
      </w:r>
      <w:r>
        <w:rPr>
          <w:sz w:val="22"/>
          <w:szCs w:val="22"/>
        </w:rPr>
        <w:t>9</w:t>
      </w:r>
      <w:r w:rsidRPr="00915AAA">
        <w:rPr>
          <w:sz w:val="22"/>
          <w:szCs w:val="22"/>
        </w:rPr>
        <w:t>0</w:t>
      </w:r>
      <w:r w:rsidRPr="007F3DB7">
        <w:rPr>
          <w:sz w:val="22"/>
          <w:szCs w:val="22"/>
        </w:rPr>
        <w:t xml:space="preserve"> (</w:t>
      </w:r>
      <w:r>
        <w:rPr>
          <w:sz w:val="22"/>
          <w:szCs w:val="22"/>
        </w:rPr>
        <w:t>восемь</w:t>
      </w:r>
      <w:r w:rsidRPr="007F3DB7">
        <w:rPr>
          <w:sz w:val="22"/>
          <w:szCs w:val="22"/>
        </w:rPr>
        <w:t xml:space="preserve"> тысяч </w:t>
      </w:r>
      <w:r>
        <w:rPr>
          <w:sz w:val="22"/>
          <w:szCs w:val="22"/>
        </w:rPr>
        <w:t>шестьсот пятьдесят пять</w:t>
      </w:r>
      <w:r w:rsidRPr="007F3DB7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90 копеек</w:t>
      </w:r>
      <w:r w:rsidRPr="007F3DB7">
        <w:rPr>
          <w:sz w:val="22"/>
          <w:szCs w:val="22"/>
        </w:rPr>
        <w:t>, установлен в пределах 3% начальной цены лота;</w:t>
      </w:r>
    </w:p>
    <w:p w14:paraId="6AFBAAFB" w14:textId="77777777" w:rsidR="00412483" w:rsidRPr="007F3DB7" w:rsidRDefault="00412483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b/>
          <w:sz w:val="22"/>
          <w:szCs w:val="22"/>
        </w:rPr>
      </w:pPr>
      <w:r w:rsidRPr="007F3DB7">
        <w:rPr>
          <w:b/>
          <w:sz w:val="22"/>
          <w:szCs w:val="22"/>
        </w:rPr>
        <w:t xml:space="preserve">Задаток для участия в аукционе – </w:t>
      </w:r>
      <w:r w:rsidRPr="003F58BD">
        <w:rPr>
          <w:sz w:val="22"/>
          <w:szCs w:val="22"/>
        </w:rPr>
        <w:t>28853,</w:t>
      </w:r>
      <w:r w:rsidRPr="00D96C0C">
        <w:rPr>
          <w:sz w:val="22"/>
          <w:szCs w:val="22"/>
        </w:rPr>
        <w:t>00</w:t>
      </w:r>
      <w:r w:rsidRPr="007F3DB7">
        <w:rPr>
          <w:sz w:val="22"/>
          <w:szCs w:val="22"/>
        </w:rPr>
        <w:t> (</w:t>
      </w:r>
      <w:r>
        <w:rPr>
          <w:sz w:val="22"/>
          <w:szCs w:val="22"/>
        </w:rPr>
        <w:t>двадцать восемь</w:t>
      </w:r>
      <w:r w:rsidRPr="007F3DB7"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 восемьсот пятьдесят три) рубля 00 копеек, что составляет 10</w:t>
      </w:r>
      <w:r w:rsidRPr="007F3DB7">
        <w:rPr>
          <w:sz w:val="22"/>
          <w:szCs w:val="22"/>
        </w:rPr>
        <w:t>% от начальной цены лота.</w:t>
      </w:r>
    </w:p>
    <w:p w14:paraId="53DB490E" w14:textId="77777777" w:rsidR="00412483" w:rsidRPr="007F3DB7" w:rsidRDefault="00412483" w:rsidP="00412483">
      <w:pPr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sz w:val="22"/>
          <w:szCs w:val="22"/>
        </w:rPr>
      </w:pPr>
      <w:r w:rsidRPr="007F3DB7">
        <w:rPr>
          <w:sz w:val="22"/>
          <w:szCs w:val="22"/>
        </w:rPr>
        <w:t xml:space="preserve">Задаток вносится на специальный (временный) счет (счет организатора торгов). </w:t>
      </w:r>
    </w:p>
    <w:p w14:paraId="0080F6D5" w14:textId="77777777" w:rsidR="00FA4E19" w:rsidRPr="00C1044C" w:rsidRDefault="00FA4E19" w:rsidP="00FA4E19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6E8A053E" w14:textId="77777777" w:rsidR="00FA4E19" w:rsidRPr="00C1044C" w:rsidRDefault="00FA4E19" w:rsidP="00FA4E19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ведения садоводства.</w:t>
      </w:r>
    </w:p>
    <w:p w14:paraId="3FF820BF" w14:textId="77777777" w:rsidR="00FA4E19" w:rsidRPr="00C1044C" w:rsidRDefault="00FA4E19" w:rsidP="00FA4E19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</w:t>
      </w:r>
      <w:r w:rsidRPr="00C1044C">
        <w:rPr>
          <w:rFonts w:eastAsiaTheme="minorHAnsi"/>
          <w:sz w:val="22"/>
          <w:szCs w:val="22"/>
          <w:lang w:eastAsia="en-US"/>
        </w:rPr>
        <w:lastRenderedPageBreak/>
        <w:t>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2D0D231E" w14:textId="77777777" w:rsidR="00FA4E19" w:rsidRDefault="00FA4E19" w:rsidP="00FA4E19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6C0906AB" w14:textId="77777777" w:rsidR="00FA4E19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u w:val="single"/>
        </w:rPr>
      </w:pPr>
    </w:p>
    <w:p w14:paraId="3151C6FB" w14:textId="77777777" w:rsidR="00FA4E19" w:rsidRPr="00C95E60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="002560FD">
        <w:rPr>
          <w:b/>
          <w:sz w:val="22"/>
          <w:u w:val="single"/>
        </w:rPr>
        <w:t>1</w:t>
      </w:r>
      <w:r w:rsidR="00CC17F4">
        <w:rPr>
          <w:b/>
          <w:sz w:val="22"/>
          <w:u w:val="single"/>
        </w:rPr>
        <w:t>4</w:t>
      </w:r>
      <w:r w:rsidRPr="00C95E60">
        <w:rPr>
          <w:b/>
          <w:sz w:val="22"/>
          <w:u w:val="single"/>
        </w:rPr>
        <w:t>:</w:t>
      </w:r>
    </w:p>
    <w:p w14:paraId="294B6493" w14:textId="17EC8B2A" w:rsidR="00E47134" w:rsidRPr="00CC17F4" w:rsidRDefault="00FA4E19" w:rsidP="00E47134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="00E47134" w:rsidRPr="00CC17F4">
        <w:rPr>
          <w:color w:val="000000" w:themeColor="text1"/>
          <w:sz w:val="22"/>
          <w:szCs w:val="22"/>
        </w:rPr>
        <w:t>.</w:t>
      </w:r>
    </w:p>
    <w:p w14:paraId="4C5E29A1" w14:textId="46405B96" w:rsidR="00FA4E19" w:rsidRPr="007E4EBE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 xml:space="preserve">Предмет аукциона: </w:t>
      </w:r>
      <w:r w:rsidRPr="007F3DB7">
        <w:rPr>
          <w:sz w:val="22"/>
          <w:szCs w:val="22"/>
        </w:rPr>
        <w:t xml:space="preserve">земельный </w:t>
      </w:r>
      <w:r w:rsidRPr="007E4EBE">
        <w:rPr>
          <w:rFonts w:eastAsiaTheme="minorHAnsi"/>
          <w:sz w:val="22"/>
          <w:szCs w:val="22"/>
          <w:lang w:eastAsia="en-US"/>
        </w:rPr>
        <w:t xml:space="preserve">участок </w:t>
      </w:r>
      <w:r w:rsidR="00FF011D" w:rsidRPr="007E4EBE">
        <w:rPr>
          <w:rFonts w:eastAsiaTheme="minorHAnsi"/>
          <w:sz w:val="22"/>
          <w:szCs w:val="22"/>
          <w:lang w:eastAsia="en-US"/>
        </w:rPr>
        <w:t xml:space="preserve">с </w:t>
      </w:r>
      <w:r w:rsidR="00584697" w:rsidRPr="007E4EBE">
        <w:rPr>
          <w:rFonts w:eastAsiaTheme="minorHAnsi"/>
          <w:sz w:val="22"/>
          <w:szCs w:val="22"/>
          <w:lang w:eastAsia="en-US"/>
        </w:rPr>
        <w:t>кадастровым номером</w:t>
      </w:r>
      <w:r w:rsidR="00FF011D" w:rsidRPr="007E4EBE">
        <w:rPr>
          <w:rFonts w:eastAsiaTheme="minorHAnsi"/>
          <w:sz w:val="22"/>
          <w:szCs w:val="22"/>
          <w:lang w:eastAsia="en-US"/>
        </w:rPr>
        <w:t xml:space="preserve"> 74:19:1106004:2621, общей площадью 500 +/- 16 кв.м, расположенный по адресу: Челябинская обл, р-н Сосновский, снт "Электрометаллург", квартал 11, улица 14, участок 13</w:t>
      </w:r>
      <w:r w:rsidRPr="007E4EBE">
        <w:rPr>
          <w:rFonts w:eastAsiaTheme="minorHAnsi"/>
          <w:sz w:val="22"/>
          <w:szCs w:val="22"/>
          <w:lang w:eastAsia="en-US"/>
        </w:rPr>
        <w:t xml:space="preserve"> (далее – земельный участок). </w:t>
      </w:r>
    </w:p>
    <w:p w14:paraId="536FD13D" w14:textId="1ABBF5C9" w:rsidR="00FA4E19" w:rsidRPr="007F3DB7" w:rsidRDefault="00FA4E19" w:rsidP="007E4EBE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Категория земель:</w:t>
      </w:r>
      <w:r w:rsidRPr="007F3DB7">
        <w:rPr>
          <w:sz w:val="22"/>
          <w:szCs w:val="22"/>
        </w:rPr>
        <w:t xml:space="preserve"> земли </w:t>
      </w:r>
      <w:r>
        <w:rPr>
          <w:sz w:val="22"/>
          <w:szCs w:val="22"/>
        </w:rPr>
        <w:t>сельскохозяйственного назначения</w:t>
      </w:r>
      <w:r w:rsidRPr="007F3DB7">
        <w:rPr>
          <w:sz w:val="22"/>
          <w:szCs w:val="22"/>
        </w:rPr>
        <w:t>.</w:t>
      </w:r>
    </w:p>
    <w:p w14:paraId="03BB0381" w14:textId="628D9274" w:rsidR="00FA4E19" w:rsidRPr="007F3DB7" w:rsidRDefault="00FA4E19" w:rsidP="00FA4E19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7E4EBE">
        <w:rPr>
          <w:sz w:val="22"/>
          <w:szCs w:val="22"/>
        </w:rPr>
        <w:t>д</w:t>
      </w:r>
      <w:r w:rsidRPr="007F3DB7">
        <w:rPr>
          <w:sz w:val="22"/>
          <w:szCs w:val="22"/>
        </w:rPr>
        <w:t xml:space="preserve">ля ведения </w:t>
      </w:r>
      <w:r>
        <w:rPr>
          <w:sz w:val="22"/>
          <w:szCs w:val="22"/>
        </w:rPr>
        <w:t>садоводства.</w:t>
      </w:r>
    </w:p>
    <w:p w14:paraId="38822662" w14:textId="1CA625E8" w:rsidR="00FA4E19" w:rsidRPr="003A0C6B" w:rsidRDefault="00FA4E19" w:rsidP="00FA4E19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27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7407521E" w14:textId="77777777" w:rsidR="00FA4E19" w:rsidRPr="00AC773A" w:rsidRDefault="00FA4E19" w:rsidP="00FA4E19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57E644E7" w14:textId="77777777" w:rsidR="00FA4E19" w:rsidRPr="00AC773A" w:rsidRDefault="00FA4E19" w:rsidP="00FA4E19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37EE436F" w14:textId="77777777" w:rsidR="00FA4E19" w:rsidRPr="00AC773A" w:rsidRDefault="00FA4E19" w:rsidP="00FA4E19">
      <w:pPr>
        <w:ind w:firstLine="709"/>
        <w:jc w:val="both"/>
        <w:rPr>
          <w:sz w:val="22"/>
          <w:szCs w:val="22"/>
        </w:rPr>
      </w:pPr>
    </w:p>
    <w:p w14:paraId="4A9DDA48" w14:textId="77777777" w:rsidR="00FA4E19" w:rsidRPr="007E4C78" w:rsidRDefault="00FA4E19" w:rsidP="00FA4E19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24CBD7A5" w14:textId="77777777" w:rsidR="00FA4E19" w:rsidRPr="007E4C78" w:rsidRDefault="00FA4E19" w:rsidP="00FA4E19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CD6EE1" w:rsidRPr="00D061CE" w14:paraId="7DD1B285" w14:textId="77777777" w:rsidTr="00CD6EE1">
        <w:tc>
          <w:tcPr>
            <w:tcW w:w="2376" w:type="dxa"/>
          </w:tcPr>
          <w:p w14:paraId="3B1CA677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552AEEAF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6B13860A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670A1EFF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0A541619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56E0816A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CD6EE1" w:rsidRPr="00D061CE" w14:paraId="74F04497" w14:textId="77777777" w:rsidTr="00CD6EE1">
        <w:tc>
          <w:tcPr>
            <w:tcW w:w="2376" w:type="dxa"/>
          </w:tcPr>
          <w:p w14:paraId="70BA918C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406EA42A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6F9CC648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6C6FAEFD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8077" w:type="dxa"/>
            <w:gridSpan w:val="5"/>
          </w:tcPr>
          <w:p w14:paraId="1399236A" w14:textId="243E18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  <w:tr w:rsidR="00CD6EE1" w:rsidRPr="00D061CE" w14:paraId="417FA530" w14:textId="77777777" w:rsidTr="00CD6EE1">
        <w:tc>
          <w:tcPr>
            <w:tcW w:w="2376" w:type="dxa"/>
          </w:tcPr>
          <w:p w14:paraId="40843FB4" w14:textId="77777777" w:rsidR="00CD6EE1" w:rsidRPr="00D061CE" w:rsidRDefault="00CD6EE1" w:rsidP="00CD6EE1">
            <w:pPr>
              <w:tabs>
                <w:tab w:val="left" w:pos="6150"/>
              </w:tabs>
              <w:jc w:val="both"/>
              <w:rPr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Электроснабжение – </w:t>
            </w:r>
            <w:r w:rsidRPr="00D061CE">
              <w:rPr>
                <w:sz w:val="18"/>
                <w:szCs w:val="18"/>
              </w:rPr>
              <w:t>ОАО «МРСК Урала» - филиал «Челябэнерго» Центральные электрические сети</w:t>
            </w:r>
          </w:p>
          <w:p w14:paraId="2C8CB721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 24.04.2023</w:t>
            </w:r>
          </w:p>
          <w:p w14:paraId="2D5A458E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№ ЧЭ/ЦЭС/01-21/4566</w:t>
            </w:r>
          </w:p>
        </w:tc>
        <w:tc>
          <w:tcPr>
            <w:tcW w:w="8077" w:type="dxa"/>
            <w:gridSpan w:val="5"/>
          </w:tcPr>
          <w:p w14:paraId="7B2B26E2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 предоставлением услуги по технологическому присоединению необходимо обратиться в ближайшую сетевую организацию ООО «РОСТМ».</w:t>
            </w:r>
          </w:p>
        </w:tc>
      </w:tr>
    </w:tbl>
    <w:p w14:paraId="58F0EA4B" w14:textId="77777777" w:rsidR="00FA4E19" w:rsidRDefault="00FA4E19" w:rsidP="00FA4E19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6D5DCC" w14:textId="50CBEEC3" w:rsidR="00412483" w:rsidRPr="00412483" w:rsidRDefault="00FA4E19" w:rsidP="00412483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="00412483" w:rsidRPr="00412483">
        <w:rPr>
          <w:rFonts w:eastAsiaTheme="minorHAnsi"/>
          <w:sz w:val="22"/>
          <w:szCs w:val="22"/>
          <w:lang w:eastAsia="en-US"/>
        </w:rPr>
        <w:t>155400 (сто пятьдесят пять тысяч четыреста) рублей 00 копеек, что составляет 100% кадастровой стоимости земельного участка;</w:t>
      </w:r>
    </w:p>
    <w:p w14:paraId="1286C24C" w14:textId="5F445ACF" w:rsidR="00412483" w:rsidRPr="00412483" w:rsidRDefault="00FA4E19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="00412483" w:rsidRPr="00412483">
        <w:rPr>
          <w:rFonts w:eastAsiaTheme="minorHAnsi"/>
          <w:sz w:val="22"/>
          <w:szCs w:val="22"/>
          <w:lang w:eastAsia="en-US"/>
        </w:rPr>
        <w:t>4662,00 (четыре тысячи шестьсот шестьдесят два) рубля 00 копеек, установлен в пределах 3% начальной цены лота;</w:t>
      </w:r>
    </w:p>
    <w:p w14:paraId="7A2D5CCD" w14:textId="77777777" w:rsidR="00A366AF" w:rsidRPr="00A366AF" w:rsidRDefault="00FA4E19" w:rsidP="00412483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B7476C">
        <w:rPr>
          <w:rFonts w:ascii="Times New Roman" w:hAnsi="Times New Roman" w:cs="Times New Roman"/>
          <w:b/>
          <w:sz w:val="22"/>
          <w:szCs w:val="22"/>
        </w:rPr>
        <w:t xml:space="preserve"> Задаток для участия в аукционе – </w:t>
      </w:r>
      <w:r w:rsidR="00412483"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>15540,00 (пятнадцать тысяч пятьсот сорок) рублей 00 копеек, что составляет 10% от начальной цены лота</w:t>
      </w:r>
      <w:r w:rsidR="00A366AF" w:rsidRPr="00A366AF">
        <w:rPr>
          <w:rFonts w:ascii="Times New Roman" w:eastAsiaTheme="minorHAnsi" w:hAnsi="Times New Roman" w:cs="Times New Roman"/>
          <w:sz w:val="22"/>
          <w:szCs w:val="22"/>
          <w:lang w:eastAsia="en-US"/>
        </w:rPr>
        <w:t>/</w:t>
      </w:r>
    </w:p>
    <w:p w14:paraId="5028ED1A" w14:textId="394E1850" w:rsidR="00FA4E19" w:rsidRPr="00412483" w:rsidRDefault="00FA4E19" w:rsidP="00412483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4D1CED31" w14:textId="77777777" w:rsidR="00FA4E19" w:rsidRPr="00C1044C" w:rsidRDefault="00FA4E19" w:rsidP="00FA4E19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69C44D1C" w14:textId="77777777" w:rsidR="00FA4E19" w:rsidRPr="00C1044C" w:rsidRDefault="00FA4E19" w:rsidP="00FA4E19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ведения садоводства.</w:t>
      </w:r>
    </w:p>
    <w:p w14:paraId="2ACF22FC" w14:textId="77777777" w:rsidR="00FA4E19" w:rsidRPr="00C1044C" w:rsidRDefault="00FA4E19" w:rsidP="00FA4E19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677DE207" w14:textId="77777777" w:rsidR="00FA4E19" w:rsidRDefault="00FA4E19" w:rsidP="00FA4E19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 xml:space="preserve">3. Оплата за земельный участок производится в течение 15 (пятнадцати) рабочих дней со дня </w:t>
      </w:r>
      <w:r w:rsidRPr="00C1044C">
        <w:rPr>
          <w:sz w:val="22"/>
          <w:szCs w:val="22"/>
        </w:rPr>
        <w:lastRenderedPageBreak/>
        <w:t>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6355277E" w14:textId="77777777" w:rsidR="00CD6EE1" w:rsidRPr="00C95E60" w:rsidRDefault="00CD6EE1" w:rsidP="00CD6EE1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>
        <w:rPr>
          <w:b/>
          <w:sz w:val="22"/>
          <w:u w:val="single"/>
        </w:rPr>
        <w:t>15</w:t>
      </w:r>
      <w:r w:rsidRPr="00C95E60">
        <w:rPr>
          <w:b/>
          <w:sz w:val="22"/>
          <w:u w:val="single"/>
        </w:rPr>
        <w:t>:</w:t>
      </w:r>
    </w:p>
    <w:p w14:paraId="54D8FDC4" w14:textId="7FE56139" w:rsidR="00CD6EE1" w:rsidRPr="00CC17F4" w:rsidRDefault="00CD6EE1" w:rsidP="00CD6EE1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238C1EBF" w14:textId="6A414984" w:rsidR="00CD6EE1" w:rsidRPr="00E13E11" w:rsidRDefault="00173CBF" w:rsidP="00173CBF">
      <w:pPr>
        <w:pStyle w:val="a6"/>
        <w:spacing w:after="0" w:line="240" w:lineRule="auto"/>
        <w:ind w:left="-1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D6EE1" w:rsidRPr="00173CBF">
        <w:rPr>
          <w:rFonts w:ascii="Times New Roman" w:hAnsi="Times New Roman" w:cs="Times New Roman"/>
          <w:b/>
        </w:rPr>
        <w:t xml:space="preserve">Предмет аукциона: </w:t>
      </w:r>
      <w:r w:rsidR="00CD6EE1" w:rsidRPr="00173CBF">
        <w:rPr>
          <w:rFonts w:ascii="Times New Roman" w:hAnsi="Times New Roman" w:cs="Times New Roman"/>
        </w:rPr>
        <w:t>земельный участок</w:t>
      </w:r>
      <w:r w:rsidR="00FF011D">
        <w:rPr>
          <w:rFonts w:ascii="Times New Roman" w:hAnsi="Times New Roman" w:cs="Times New Roman"/>
        </w:rPr>
        <w:t xml:space="preserve"> с </w:t>
      </w:r>
      <w:r w:rsidR="00584697" w:rsidRPr="00E13E11">
        <w:rPr>
          <w:rFonts w:ascii="Times New Roman" w:eastAsiaTheme="minorHAnsi" w:hAnsi="Times New Roman" w:cs="Times New Roman"/>
          <w:lang w:eastAsia="en-US"/>
        </w:rPr>
        <w:t>кадастровым номером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74:19:1106004:2640, общей площадью 500 +/- 16 кв.м, расположенный по адресу: Челябинская обл, р-н Сосновский, СНТ "Электрометаллург", квартал 12, улица 14, участок 19</w:t>
      </w:r>
      <w:r w:rsidR="00CD6EE1" w:rsidRPr="00E13E11">
        <w:rPr>
          <w:rFonts w:ascii="Times New Roman" w:eastAsiaTheme="minorHAnsi" w:hAnsi="Times New Roman" w:cs="Times New Roman"/>
          <w:lang w:eastAsia="en-US"/>
        </w:rPr>
        <w:t xml:space="preserve"> (далее – земельный участок). </w:t>
      </w:r>
    </w:p>
    <w:p w14:paraId="5184575C" w14:textId="5E0099F9" w:rsidR="00CD6EE1" w:rsidRPr="007F3DB7" w:rsidRDefault="00CD6EE1" w:rsidP="00CD6EE1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земли сельскохозяйственного</w:t>
      </w:r>
      <w:r>
        <w:rPr>
          <w:sz w:val="22"/>
          <w:szCs w:val="22"/>
        </w:rPr>
        <w:t xml:space="preserve"> назначения</w:t>
      </w:r>
      <w:r w:rsidRPr="007F3DB7">
        <w:rPr>
          <w:sz w:val="22"/>
          <w:szCs w:val="22"/>
        </w:rPr>
        <w:t>.</w:t>
      </w:r>
    </w:p>
    <w:p w14:paraId="18BA7E16" w14:textId="77777777" w:rsidR="00E13E11" w:rsidRDefault="00CD6EE1" w:rsidP="00E13E11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E13E11" w:rsidRPr="00E13E11">
        <w:rPr>
          <w:rFonts w:eastAsiaTheme="minorHAnsi"/>
          <w:sz w:val="22"/>
          <w:szCs w:val="22"/>
          <w:lang w:eastAsia="en-US"/>
        </w:rPr>
        <w:t>для ведения садоводства</w:t>
      </w:r>
      <w:r w:rsidR="00E13E11">
        <w:rPr>
          <w:rFonts w:eastAsiaTheme="minorHAnsi"/>
          <w:sz w:val="22"/>
          <w:szCs w:val="22"/>
          <w:lang w:eastAsia="en-US"/>
        </w:rPr>
        <w:t>.</w:t>
      </w:r>
    </w:p>
    <w:p w14:paraId="0475B4E6" w14:textId="4583BEF3" w:rsidR="00CD6EE1" w:rsidRPr="003A0C6B" w:rsidRDefault="00CD6EE1" w:rsidP="00E13E11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28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32A98272" w14:textId="77777777" w:rsidR="00CD6EE1" w:rsidRPr="00AC773A" w:rsidRDefault="00CD6EE1" w:rsidP="00CD6EE1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2BFE0D4E" w14:textId="77777777" w:rsidR="00CD6EE1" w:rsidRPr="00AC773A" w:rsidRDefault="00CD6EE1" w:rsidP="00CD6EE1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4C514486" w14:textId="77777777" w:rsidR="00CD6EE1" w:rsidRPr="00AC773A" w:rsidRDefault="00CD6EE1" w:rsidP="00CD6EE1">
      <w:pPr>
        <w:ind w:firstLine="709"/>
        <w:jc w:val="both"/>
        <w:rPr>
          <w:sz w:val="22"/>
          <w:szCs w:val="22"/>
        </w:rPr>
      </w:pPr>
    </w:p>
    <w:p w14:paraId="64BEA4B1" w14:textId="77777777" w:rsidR="00CD6EE1" w:rsidRPr="007E4C78" w:rsidRDefault="00CD6EE1" w:rsidP="00CD6EE1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0C0F63E" w14:textId="77777777" w:rsidR="00CD6EE1" w:rsidRPr="007E4C78" w:rsidRDefault="00CD6EE1" w:rsidP="00CD6EE1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CD6EE1" w:rsidRPr="00D061CE" w14:paraId="52E128F3" w14:textId="77777777" w:rsidTr="00CD6EE1">
        <w:tc>
          <w:tcPr>
            <w:tcW w:w="2376" w:type="dxa"/>
          </w:tcPr>
          <w:p w14:paraId="05B35722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4C226614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5EB2F17A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11E6B89A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5B44B945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76847749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CD6EE1" w:rsidRPr="00D061CE" w14:paraId="2EDF16D5" w14:textId="77777777" w:rsidTr="00CD6EE1">
        <w:tc>
          <w:tcPr>
            <w:tcW w:w="2376" w:type="dxa"/>
          </w:tcPr>
          <w:p w14:paraId="22ECCED1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71C6E7E9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76BBDA7D" w14:textId="777777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1FB9EF90" w14:textId="77777777" w:rsidR="00CD6EE1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3B282E6C" w14:textId="77777777" w:rsidR="0032398C" w:rsidRPr="00D061CE" w:rsidRDefault="0032398C" w:rsidP="00CD6EE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0F89A72D" w14:textId="0B515477" w:rsidR="00CD6EE1" w:rsidRPr="00D061CE" w:rsidRDefault="00CD6EE1" w:rsidP="00CD6EE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</w:t>
            </w:r>
            <w:r w:rsidR="0032398C">
              <w:rPr>
                <w:bCs/>
                <w:sz w:val="18"/>
                <w:szCs w:val="18"/>
              </w:rPr>
              <w:t>, электроснабжения</w:t>
            </w:r>
            <w:r>
              <w:rPr>
                <w:bCs/>
                <w:sz w:val="18"/>
                <w:szCs w:val="18"/>
              </w:rPr>
              <w:t>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3F7BA6AC" w14:textId="77777777" w:rsidR="00CD6EE1" w:rsidRDefault="00CD6EE1" w:rsidP="00CD6EE1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EB8E7D" w14:textId="77777777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B7476C">
        <w:rPr>
          <w:sz w:val="22"/>
          <w:szCs w:val="22"/>
        </w:rPr>
        <w:t xml:space="preserve"> </w:t>
      </w:r>
      <w:r w:rsidRPr="00412483">
        <w:rPr>
          <w:rFonts w:eastAsiaTheme="minorHAnsi"/>
          <w:sz w:val="22"/>
          <w:szCs w:val="22"/>
          <w:lang w:eastAsia="en-US"/>
        </w:rPr>
        <w:t>155400 (сто пятьдесят пять тысяч четыреста) рублей 00 копеек, что составляет 100% кадастровой стоимости земельного участка;</w:t>
      </w:r>
    </w:p>
    <w:p w14:paraId="15C61825" w14:textId="77777777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Pr="00412483">
        <w:rPr>
          <w:rFonts w:eastAsiaTheme="minorHAnsi"/>
          <w:sz w:val="22"/>
          <w:szCs w:val="22"/>
          <w:lang w:eastAsia="en-US"/>
        </w:rPr>
        <w:t>4662,00 (четыре тысячи шестьсот шестьдесят два) рубля 00 копеек, установлен в пределах 3% начальной цены лота;</w:t>
      </w:r>
    </w:p>
    <w:p w14:paraId="6B9908E6" w14:textId="4F0647E9" w:rsidR="00A366AF" w:rsidRPr="00765FBA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B7476C">
        <w:rPr>
          <w:rFonts w:ascii="Times New Roman" w:hAnsi="Times New Roman" w:cs="Times New Roman"/>
          <w:b/>
          <w:sz w:val="22"/>
          <w:szCs w:val="22"/>
        </w:rPr>
        <w:t xml:space="preserve"> Задаток для участия в аукционе – </w:t>
      </w: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>15540,00 (пятнадцать тысяч пятьсот сорок) рублей 00 копеек, что составляет 10% от начальной цены лота</w:t>
      </w:r>
      <w:r w:rsidR="00765FBA" w:rsidRPr="00765FBA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68F74801" w14:textId="77777777" w:rsidR="00A366AF" w:rsidRPr="00412483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2E2B3C7F" w14:textId="77777777" w:rsidR="00CD6EE1" w:rsidRPr="00C1044C" w:rsidRDefault="00CD6EE1" w:rsidP="00CD6EE1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4BBC9DDE" w14:textId="77777777" w:rsidR="00CD6EE1" w:rsidRPr="00C1044C" w:rsidRDefault="00CD6EE1" w:rsidP="00CD6EE1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 w:rsidR="0032398C">
        <w:rPr>
          <w:sz w:val="22"/>
          <w:szCs w:val="22"/>
        </w:rPr>
        <w:t>сельскохозяйственного использования</w:t>
      </w:r>
      <w:r>
        <w:rPr>
          <w:sz w:val="22"/>
          <w:szCs w:val="22"/>
        </w:rPr>
        <w:t>.</w:t>
      </w:r>
    </w:p>
    <w:p w14:paraId="1E011D4D" w14:textId="77777777" w:rsidR="00CD6EE1" w:rsidRPr="00C1044C" w:rsidRDefault="00CD6EE1" w:rsidP="00CD6EE1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2BCDC9AC" w14:textId="47435E7A" w:rsidR="00CD6EE1" w:rsidRDefault="00CD6EE1" w:rsidP="00CD6EE1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64913765" w14:textId="5DB5FB7E" w:rsidR="00A366AF" w:rsidRPr="00C95E60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CB43F3">
        <w:rPr>
          <w:b/>
          <w:sz w:val="22"/>
          <w:u w:val="single"/>
        </w:rPr>
        <w:t>16</w:t>
      </w:r>
      <w:r w:rsidRPr="00C95E60">
        <w:rPr>
          <w:b/>
          <w:sz w:val="22"/>
          <w:u w:val="single"/>
        </w:rPr>
        <w:t>:</w:t>
      </w:r>
    </w:p>
    <w:p w14:paraId="32070F35" w14:textId="5A0073B0" w:rsidR="00A366AF" w:rsidRPr="00CC17F4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53DF4536" w14:textId="1D9B0B81" w:rsidR="00A366AF" w:rsidRPr="00E13E11" w:rsidRDefault="00A366AF" w:rsidP="00A366AF">
      <w:pPr>
        <w:pStyle w:val="a6"/>
        <w:spacing w:after="0" w:line="240" w:lineRule="auto"/>
        <w:ind w:left="-1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3CBF">
        <w:rPr>
          <w:rFonts w:ascii="Times New Roman" w:hAnsi="Times New Roman" w:cs="Times New Roman"/>
          <w:b/>
        </w:rPr>
        <w:t xml:space="preserve">Предмет аукциона: </w:t>
      </w:r>
      <w:r w:rsidRPr="00173CBF">
        <w:rPr>
          <w:rFonts w:ascii="Times New Roman" w:hAnsi="Times New Roman" w:cs="Times New Roman"/>
        </w:rPr>
        <w:t>земельный участок</w:t>
      </w:r>
      <w:r w:rsidR="00FF011D">
        <w:rPr>
          <w:rFonts w:ascii="Times New Roman" w:hAnsi="Times New Roman" w:cs="Times New Roman"/>
        </w:rPr>
        <w:t xml:space="preserve"> </w:t>
      </w:r>
      <w:r w:rsidR="00584697" w:rsidRPr="00E13E11">
        <w:rPr>
          <w:rFonts w:ascii="Times New Roman" w:eastAsiaTheme="minorHAnsi" w:hAnsi="Times New Roman" w:cs="Times New Roman"/>
          <w:lang w:eastAsia="en-US"/>
        </w:rPr>
        <w:t>кадастровым номером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74:19:1106004:2619, общей площадью 500 +/- 16 кв.м, расположенный по адресу: Челябинская обл, р-н Сосновский, СНТ "Электрометаллург", кв-л 11, улица 14, уч 11</w:t>
      </w:r>
      <w:r w:rsidRPr="00E13E11">
        <w:rPr>
          <w:rFonts w:ascii="Times New Roman" w:eastAsiaTheme="minorHAnsi" w:hAnsi="Times New Roman" w:cs="Times New Roman"/>
          <w:lang w:eastAsia="en-US"/>
        </w:rPr>
        <w:t xml:space="preserve"> (далее – земельный участок). </w:t>
      </w:r>
    </w:p>
    <w:p w14:paraId="376F041B" w14:textId="122D283E" w:rsidR="00A366AF" w:rsidRPr="007F3DB7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земли сельскохозяйственного</w:t>
      </w:r>
      <w:r>
        <w:rPr>
          <w:sz w:val="22"/>
          <w:szCs w:val="22"/>
        </w:rPr>
        <w:t xml:space="preserve"> назначения</w:t>
      </w:r>
      <w:r w:rsidRPr="007F3DB7">
        <w:rPr>
          <w:sz w:val="22"/>
          <w:szCs w:val="22"/>
        </w:rPr>
        <w:t>.</w:t>
      </w:r>
    </w:p>
    <w:p w14:paraId="34BE18E4" w14:textId="77777777" w:rsidR="00E13E11" w:rsidRDefault="00A366AF" w:rsidP="00E13E11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lastRenderedPageBreak/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E13E11" w:rsidRPr="00E13E11">
        <w:rPr>
          <w:rFonts w:eastAsiaTheme="minorHAnsi"/>
          <w:sz w:val="22"/>
          <w:szCs w:val="22"/>
          <w:lang w:eastAsia="en-US"/>
        </w:rPr>
        <w:t>для ведения садоводства</w:t>
      </w:r>
      <w:r w:rsidR="00E13E11">
        <w:rPr>
          <w:rFonts w:eastAsiaTheme="minorHAnsi"/>
          <w:sz w:val="22"/>
          <w:szCs w:val="22"/>
          <w:lang w:eastAsia="en-US"/>
        </w:rPr>
        <w:t>.</w:t>
      </w:r>
    </w:p>
    <w:p w14:paraId="6925F554" w14:textId="7BCDB4B9" w:rsidR="00A366AF" w:rsidRPr="003A0C6B" w:rsidRDefault="00A366AF" w:rsidP="00E13E11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29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70419458" w14:textId="77777777" w:rsidR="00A366AF" w:rsidRPr="00AC773A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1EE4E556" w14:textId="77777777" w:rsidR="00A366AF" w:rsidRPr="00AC773A" w:rsidRDefault="00A366AF" w:rsidP="00A366A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4E3EE756" w14:textId="77777777" w:rsidR="00A366AF" w:rsidRPr="00AC773A" w:rsidRDefault="00A366AF" w:rsidP="00A366AF">
      <w:pPr>
        <w:ind w:firstLine="709"/>
        <w:jc w:val="both"/>
        <w:rPr>
          <w:sz w:val="22"/>
          <w:szCs w:val="22"/>
        </w:rPr>
      </w:pPr>
    </w:p>
    <w:p w14:paraId="5E3DB8F0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0ECC235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A366AF" w:rsidRPr="00D061CE" w14:paraId="5461252E" w14:textId="77777777" w:rsidTr="004C2351">
        <w:tc>
          <w:tcPr>
            <w:tcW w:w="2376" w:type="dxa"/>
          </w:tcPr>
          <w:p w14:paraId="15E317C4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441369A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37C8505E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1AC0068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53C67354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7F435001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366AF" w:rsidRPr="00D061CE" w14:paraId="3F6CC07F" w14:textId="77777777" w:rsidTr="004C2351">
        <w:tc>
          <w:tcPr>
            <w:tcW w:w="2376" w:type="dxa"/>
          </w:tcPr>
          <w:p w14:paraId="2DDC486D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76D35AF5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25554F48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54CF54BF" w14:textId="77777777" w:rsidR="00A366AF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30F30A31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76DAB55E" w14:textId="194BFE5B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газоснабжения, электроснабжения.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4A21B0F6" w14:textId="77777777" w:rsid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C4E8C82" w14:textId="63E0A743" w:rsidR="00765FBA" w:rsidRPr="00412483" w:rsidRDefault="00765FBA" w:rsidP="00765FB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412483">
        <w:rPr>
          <w:rFonts w:eastAsiaTheme="minorHAnsi"/>
          <w:sz w:val="22"/>
          <w:szCs w:val="22"/>
          <w:lang w:eastAsia="en-US"/>
        </w:rPr>
        <w:t>155400 (сто пятьдесят пять тысяч четыреста) рублей 00 копеек, что составляет 100% кадастровой стоимости земельного участка;</w:t>
      </w:r>
    </w:p>
    <w:p w14:paraId="3C70FCFE" w14:textId="77777777" w:rsidR="00765FBA" w:rsidRPr="00412483" w:rsidRDefault="00765FBA" w:rsidP="00765FB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Pr="00412483">
        <w:rPr>
          <w:rFonts w:eastAsiaTheme="minorHAnsi"/>
          <w:sz w:val="22"/>
          <w:szCs w:val="22"/>
          <w:lang w:eastAsia="en-US"/>
        </w:rPr>
        <w:t>4662,00 (четыре тысячи шестьсот шестьдесят два) рубля 00 копеек, установлен в пределах 3% начальной цены лота;</w:t>
      </w:r>
    </w:p>
    <w:p w14:paraId="55A664BA" w14:textId="77777777" w:rsidR="00765FBA" w:rsidRPr="00765FBA" w:rsidRDefault="00765FBA" w:rsidP="00765FBA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B7476C">
        <w:rPr>
          <w:rFonts w:ascii="Times New Roman" w:hAnsi="Times New Roman" w:cs="Times New Roman"/>
          <w:b/>
          <w:sz w:val="22"/>
          <w:szCs w:val="22"/>
        </w:rPr>
        <w:t xml:space="preserve"> Задаток для участия в аукционе – </w:t>
      </w: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>15540,00 (пятнадцать тысяч пятьсот сорок) рублей 00 копеек, что составляет 10% от начальной цены лота</w:t>
      </w:r>
      <w:r w:rsidRPr="00765FBA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07DD639A" w14:textId="77777777" w:rsidR="00A366AF" w:rsidRPr="00412483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5342C6BD" w14:textId="77777777" w:rsidR="00A366AF" w:rsidRPr="00C1044C" w:rsidRDefault="00A366AF" w:rsidP="00A366A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43CF188D" w14:textId="77777777" w:rsidR="00A366AF" w:rsidRPr="00C1044C" w:rsidRDefault="00A366AF" w:rsidP="00A366A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сельскохозяйственного использования.</w:t>
      </w:r>
    </w:p>
    <w:p w14:paraId="7AEDB588" w14:textId="77777777" w:rsidR="00A366AF" w:rsidRPr="00C1044C" w:rsidRDefault="00A366AF" w:rsidP="00A366A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7E8C39C5" w14:textId="297DEFB6" w:rsidR="00A366AF" w:rsidRDefault="00A366AF" w:rsidP="00A366A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46BECBB5" w14:textId="02814238" w:rsidR="00A366AF" w:rsidRPr="00C95E60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>
        <w:rPr>
          <w:b/>
          <w:sz w:val="22"/>
          <w:u w:val="single"/>
        </w:rPr>
        <w:t>1</w:t>
      </w:r>
      <w:r w:rsidRPr="00CB43F3">
        <w:rPr>
          <w:b/>
          <w:sz w:val="22"/>
          <w:u w:val="single"/>
        </w:rPr>
        <w:t>7</w:t>
      </w:r>
      <w:r w:rsidRPr="00C95E60">
        <w:rPr>
          <w:b/>
          <w:sz w:val="22"/>
          <w:u w:val="single"/>
        </w:rPr>
        <w:t>:</w:t>
      </w:r>
    </w:p>
    <w:p w14:paraId="2099C675" w14:textId="5AAF1F01" w:rsidR="00A366AF" w:rsidRPr="00CC17F4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465F38F7" w14:textId="0060989C" w:rsidR="00A366AF" w:rsidRPr="00173CBF" w:rsidRDefault="00A366AF" w:rsidP="00A366AF">
      <w:pPr>
        <w:pStyle w:val="a6"/>
        <w:spacing w:after="0" w:line="240" w:lineRule="auto"/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3CBF">
        <w:rPr>
          <w:rFonts w:ascii="Times New Roman" w:hAnsi="Times New Roman" w:cs="Times New Roman"/>
          <w:b/>
        </w:rPr>
        <w:t xml:space="preserve">Предмет аукциона: </w:t>
      </w:r>
      <w:r w:rsidRPr="00E13E11">
        <w:rPr>
          <w:rFonts w:ascii="Times New Roman" w:eastAsiaTheme="minorHAnsi" w:hAnsi="Times New Roman" w:cs="Times New Roman"/>
          <w:lang w:eastAsia="en-US"/>
        </w:rPr>
        <w:t>земельный участок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</w:t>
      </w:r>
      <w:r w:rsidR="00584697" w:rsidRPr="00E13E11">
        <w:rPr>
          <w:rFonts w:ascii="Times New Roman" w:eastAsiaTheme="minorHAnsi" w:hAnsi="Times New Roman" w:cs="Times New Roman"/>
          <w:lang w:eastAsia="en-US"/>
        </w:rPr>
        <w:t>кадастровым номером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74:19:1106004:2620, общей площадью 500 +/- 16 кв.м, расположенный по адресу: Челябинская обл, р-н Сосновский, СНТ "Электрометаллург", квартал 12, улица 14, участок 15 , категория земель: земли сельскохозяйственного назначения, вид разрешенного использования – для ведения садоводства </w:t>
      </w:r>
      <w:r w:rsidRPr="00E13E11">
        <w:rPr>
          <w:rFonts w:ascii="Times New Roman" w:eastAsiaTheme="minorHAnsi" w:hAnsi="Times New Roman" w:cs="Times New Roman"/>
          <w:lang w:eastAsia="en-US"/>
        </w:rPr>
        <w:t>(далее – земельный участок</w:t>
      </w:r>
      <w:r w:rsidRPr="00173CBF">
        <w:rPr>
          <w:rFonts w:ascii="Times New Roman" w:hAnsi="Times New Roman" w:cs="Times New Roman"/>
        </w:rPr>
        <w:t xml:space="preserve">). </w:t>
      </w:r>
    </w:p>
    <w:p w14:paraId="4E1939FD" w14:textId="1F2F51C8" w:rsidR="00A366AF" w:rsidRPr="007F3DB7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земли сельскохозяйственного</w:t>
      </w:r>
      <w:r>
        <w:rPr>
          <w:sz w:val="22"/>
          <w:szCs w:val="22"/>
        </w:rPr>
        <w:t xml:space="preserve"> назначения</w:t>
      </w:r>
      <w:r w:rsidRPr="007F3DB7">
        <w:rPr>
          <w:sz w:val="22"/>
          <w:szCs w:val="22"/>
        </w:rPr>
        <w:t>.</w:t>
      </w:r>
    </w:p>
    <w:p w14:paraId="1DABE050" w14:textId="77777777" w:rsidR="00E13E11" w:rsidRDefault="00A366AF" w:rsidP="00E13E11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E13E11" w:rsidRPr="00E13E11">
        <w:rPr>
          <w:rFonts w:eastAsiaTheme="minorHAnsi"/>
          <w:sz w:val="22"/>
          <w:szCs w:val="22"/>
          <w:lang w:eastAsia="en-US"/>
        </w:rPr>
        <w:t>для ведения садоводства</w:t>
      </w:r>
      <w:r w:rsidR="00E13E11">
        <w:rPr>
          <w:rFonts w:eastAsiaTheme="minorHAnsi"/>
          <w:sz w:val="22"/>
          <w:szCs w:val="22"/>
          <w:lang w:eastAsia="en-US"/>
        </w:rPr>
        <w:t>.</w:t>
      </w:r>
    </w:p>
    <w:p w14:paraId="0054CE0F" w14:textId="65C91E8C" w:rsidR="00A366AF" w:rsidRPr="003A0C6B" w:rsidRDefault="00A366AF" w:rsidP="00E13E11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0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5071D36A" w14:textId="77777777" w:rsidR="00A366AF" w:rsidRPr="00AC773A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39C86BAB" w14:textId="77777777" w:rsidR="00A366AF" w:rsidRPr="00AC773A" w:rsidRDefault="00A366AF" w:rsidP="00A366A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58D73F09" w14:textId="77777777" w:rsidR="00A366AF" w:rsidRPr="00AC773A" w:rsidRDefault="00A366AF" w:rsidP="00A366AF">
      <w:pPr>
        <w:ind w:firstLine="709"/>
        <w:jc w:val="both"/>
        <w:rPr>
          <w:sz w:val="22"/>
          <w:szCs w:val="22"/>
        </w:rPr>
      </w:pPr>
    </w:p>
    <w:p w14:paraId="549A13C9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35F5E5DB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A366AF" w:rsidRPr="00D061CE" w14:paraId="2E2BC193" w14:textId="77777777" w:rsidTr="004C2351">
        <w:tc>
          <w:tcPr>
            <w:tcW w:w="2376" w:type="dxa"/>
          </w:tcPr>
          <w:p w14:paraId="357FC24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 xml:space="preserve">Технические условия подключения </w:t>
            </w:r>
            <w:r w:rsidRPr="00D061CE">
              <w:rPr>
                <w:sz w:val="18"/>
                <w:szCs w:val="18"/>
              </w:rPr>
              <w:lastRenderedPageBreak/>
              <w:t>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014BD3DE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Предельная свободная </w:t>
            </w:r>
            <w:r w:rsidRPr="00D061CE">
              <w:rPr>
                <w:sz w:val="18"/>
                <w:szCs w:val="18"/>
              </w:rPr>
              <w:lastRenderedPageBreak/>
              <w:t>мощность существующих сетей</w:t>
            </w:r>
          </w:p>
        </w:tc>
        <w:tc>
          <w:tcPr>
            <w:tcW w:w="1417" w:type="dxa"/>
          </w:tcPr>
          <w:p w14:paraId="550B8B1E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>Максимальная нагрузка</w:t>
            </w:r>
          </w:p>
        </w:tc>
        <w:tc>
          <w:tcPr>
            <w:tcW w:w="1701" w:type="dxa"/>
          </w:tcPr>
          <w:p w14:paraId="36E4E2D4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 xml:space="preserve">Сроки подключения </w:t>
            </w:r>
            <w:r w:rsidRPr="00D061CE">
              <w:rPr>
                <w:sz w:val="18"/>
                <w:szCs w:val="18"/>
              </w:rPr>
              <w:lastRenderedPageBreak/>
              <w:t>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05DEB7A9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Срок действия </w:t>
            </w:r>
            <w:r w:rsidRPr="00D061CE">
              <w:rPr>
                <w:sz w:val="18"/>
                <w:szCs w:val="18"/>
              </w:rPr>
              <w:lastRenderedPageBreak/>
              <w:t>технических условий</w:t>
            </w:r>
          </w:p>
        </w:tc>
        <w:tc>
          <w:tcPr>
            <w:tcW w:w="2407" w:type="dxa"/>
          </w:tcPr>
          <w:p w14:paraId="4C387D4D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 xml:space="preserve">Плата за подключение (технологическое </w:t>
            </w:r>
            <w:r w:rsidRPr="00D061CE">
              <w:rPr>
                <w:sz w:val="18"/>
                <w:szCs w:val="18"/>
              </w:rPr>
              <w:lastRenderedPageBreak/>
              <w:t>присоединение) на дату опубликования указанного извещения</w:t>
            </w:r>
          </w:p>
        </w:tc>
      </w:tr>
      <w:tr w:rsidR="00A366AF" w:rsidRPr="00D061CE" w14:paraId="648CD800" w14:textId="77777777" w:rsidTr="004C2351">
        <w:tc>
          <w:tcPr>
            <w:tcW w:w="2376" w:type="dxa"/>
          </w:tcPr>
          <w:p w14:paraId="5FADECA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lastRenderedPageBreak/>
              <w:t>Водоснабжение</w:t>
            </w:r>
          </w:p>
          <w:p w14:paraId="2E5BE097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15C3BD4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1140032A" w14:textId="77777777" w:rsidR="00A366AF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5FC61D99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4E6A7164" w14:textId="4AEF7244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газоснабжения, электроснабжения.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0A476D91" w14:textId="77777777" w:rsid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14306ED" w14:textId="38B9A012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412483">
        <w:rPr>
          <w:rFonts w:eastAsiaTheme="minorHAnsi"/>
          <w:sz w:val="22"/>
          <w:szCs w:val="22"/>
          <w:lang w:eastAsia="en-US"/>
        </w:rPr>
        <w:t>155400 (сто пятьдесят пять тысяч четыреста) рублей 00 копеек, что составляет 100% кадастровой стоимости земельного участка;</w:t>
      </w:r>
    </w:p>
    <w:p w14:paraId="336D953B" w14:textId="77777777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Pr="00412483">
        <w:rPr>
          <w:rFonts w:eastAsiaTheme="minorHAnsi"/>
          <w:sz w:val="22"/>
          <w:szCs w:val="22"/>
          <w:lang w:eastAsia="en-US"/>
        </w:rPr>
        <w:t>4662,00 (четыре тысячи шестьсот шестьдесят два) рубля 00 копеек, установлен в пределах 3% начальной цены лота;</w:t>
      </w:r>
    </w:p>
    <w:p w14:paraId="0E02B7E7" w14:textId="77777777" w:rsidR="00A366AF" w:rsidRP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B7476C">
        <w:rPr>
          <w:rFonts w:ascii="Times New Roman" w:hAnsi="Times New Roman" w:cs="Times New Roman"/>
          <w:b/>
          <w:sz w:val="22"/>
          <w:szCs w:val="22"/>
        </w:rPr>
        <w:t xml:space="preserve"> Задаток для участия в аукционе – </w:t>
      </w: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>15540,00 (пятнадцать тысяч пятьсот сорок) рублей 00 копеек, что составляет 10% от начальной цены лота</w:t>
      </w:r>
      <w:r w:rsidRPr="00A366AF">
        <w:rPr>
          <w:rFonts w:ascii="Times New Roman" w:eastAsiaTheme="minorHAnsi" w:hAnsi="Times New Roman" w:cs="Times New Roman"/>
          <w:sz w:val="22"/>
          <w:szCs w:val="22"/>
          <w:lang w:eastAsia="en-US"/>
        </w:rPr>
        <w:t>/</w:t>
      </w:r>
    </w:p>
    <w:p w14:paraId="1955C6A0" w14:textId="77777777" w:rsidR="00A366AF" w:rsidRPr="00412483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0AB1BA53" w14:textId="77777777" w:rsidR="00A366AF" w:rsidRPr="00C1044C" w:rsidRDefault="00A366AF" w:rsidP="00A366A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5F45BF98" w14:textId="77777777" w:rsidR="00A366AF" w:rsidRPr="00C1044C" w:rsidRDefault="00A366AF" w:rsidP="00A366A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сельскохозяйственного использования.</w:t>
      </w:r>
    </w:p>
    <w:p w14:paraId="11D401F7" w14:textId="77777777" w:rsidR="00A366AF" w:rsidRPr="00C1044C" w:rsidRDefault="00A366AF" w:rsidP="00A366A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5F61D1E9" w14:textId="33D6199D" w:rsidR="00A366AF" w:rsidRDefault="00A366AF" w:rsidP="00A366A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4659B063" w14:textId="2E6060B9" w:rsidR="00A366AF" w:rsidRPr="00C95E60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>
        <w:rPr>
          <w:b/>
          <w:sz w:val="22"/>
          <w:u w:val="single"/>
        </w:rPr>
        <w:t>1</w:t>
      </w:r>
      <w:r w:rsidRPr="00E13E11">
        <w:rPr>
          <w:b/>
          <w:sz w:val="22"/>
          <w:u w:val="single"/>
        </w:rPr>
        <w:t>8</w:t>
      </w:r>
      <w:r w:rsidRPr="00C95E60">
        <w:rPr>
          <w:b/>
          <w:sz w:val="22"/>
          <w:u w:val="single"/>
        </w:rPr>
        <w:t>:</w:t>
      </w:r>
    </w:p>
    <w:p w14:paraId="79D0B215" w14:textId="37F0E326" w:rsidR="00A366AF" w:rsidRPr="00CC17F4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564CD3F4" w14:textId="2AB2F5EE" w:rsidR="00A366AF" w:rsidRPr="00E13E11" w:rsidRDefault="00A366AF" w:rsidP="00A366AF">
      <w:pPr>
        <w:pStyle w:val="a6"/>
        <w:spacing w:after="0" w:line="240" w:lineRule="auto"/>
        <w:ind w:left="-1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3CBF">
        <w:rPr>
          <w:rFonts w:ascii="Times New Roman" w:hAnsi="Times New Roman" w:cs="Times New Roman"/>
          <w:b/>
        </w:rPr>
        <w:t xml:space="preserve">Предмет аукциона: </w:t>
      </w:r>
      <w:r w:rsidRPr="00173CBF">
        <w:rPr>
          <w:rFonts w:ascii="Times New Roman" w:hAnsi="Times New Roman" w:cs="Times New Roman"/>
        </w:rPr>
        <w:t xml:space="preserve">земельный </w:t>
      </w:r>
      <w:r w:rsidRPr="00E13E11">
        <w:rPr>
          <w:rFonts w:ascii="Times New Roman" w:eastAsiaTheme="minorHAnsi" w:hAnsi="Times New Roman" w:cs="Times New Roman"/>
          <w:lang w:eastAsia="en-US"/>
        </w:rPr>
        <w:t>участок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</w:t>
      </w:r>
      <w:r w:rsidR="00584697" w:rsidRPr="00E13E11">
        <w:rPr>
          <w:rFonts w:ascii="Times New Roman" w:eastAsiaTheme="minorHAnsi" w:hAnsi="Times New Roman" w:cs="Times New Roman"/>
          <w:lang w:eastAsia="en-US"/>
        </w:rPr>
        <w:t>кадастровым номером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74:19:1106004:2622, общей площадью 499 +/- 16 кв.м, расположенный по адресу: Челябинская обл, р-н Сосновский, СНТ "Электрометаллург", квартал 12, улица 14, участок 17</w:t>
      </w:r>
      <w:r w:rsidRPr="00E13E11">
        <w:rPr>
          <w:rFonts w:ascii="Times New Roman" w:eastAsiaTheme="minorHAnsi" w:hAnsi="Times New Roman" w:cs="Times New Roman"/>
          <w:lang w:eastAsia="en-US"/>
        </w:rPr>
        <w:t xml:space="preserve"> (далее – земельный участок). </w:t>
      </w:r>
    </w:p>
    <w:p w14:paraId="5C6C0916" w14:textId="7F895F58" w:rsidR="00A366AF" w:rsidRPr="007F3DB7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земли сельскохозяйственного</w:t>
      </w:r>
      <w:r>
        <w:rPr>
          <w:sz w:val="22"/>
          <w:szCs w:val="22"/>
        </w:rPr>
        <w:t xml:space="preserve"> назначения</w:t>
      </w:r>
      <w:r w:rsidRPr="007F3DB7">
        <w:rPr>
          <w:sz w:val="22"/>
          <w:szCs w:val="22"/>
        </w:rPr>
        <w:t>.</w:t>
      </w:r>
    </w:p>
    <w:p w14:paraId="37A57BD7" w14:textId="3A5F2C3F" w:rsidR="00A366AF" w:rsidRPr="007F3DB7" w:rsidRDefault="00A366AF" w:rsidP="00A366AF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E13E11" w:rsidRPr="00E13E11">
        <w:rPr>
          <w:rFonts w:eastAsiaTheme="minorHAnsi"/>
          <w:sz w:val="22"/>
          <w:szCs w:val="22"/>
          <w:lang w:eastAsia="en-US"/>
        </w:rPr>
        <w:t>для ведения садоводства</w:t>
      </w:r>
      <w:r>
        <w:rPr>
          <w:sz w:val="22"/>
          <w:szCs w:val="22"/>
        </w:rPr>
        <w:t>.</w:t>
      </w:r>
    </w:p>
    <w:p w14:paraId="628CC1B1" w14:textId="55AC2E73" w:rsidR="00A366AF" w:rsidRPr="003A0C6B" w:rsidRDefault="00A366AF" w:rsidP="00A366AF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1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4CEF944B" w14:textId="77777777" w:rsidR="00A366AF" w:rsidRPr="00AC773A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1E18D7CA" w14:textId="77777777" w:rsidR="00A366AF" w:rsidRPr="00AC773A" w:rsidRDefault="00A366AF" w:rsidP="00A366A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3A1B325B" w14:textId="77777777" w:rsidR="00A366AF" w:rsidRPr="00AC773A" w:rsidRDefault="00A366AF" w:rsidP="00A366AF">
      <w:pPr>
        <w:ind w:firstLine="709"/>
        <w:jc w:val="both"/>
        <w:rPr>
          <w:sz w:val="22"/>
          <w:szCs w:val="22"/>
        </w:rPr>
      </w:pPr>
    </w:p>
    <w:p w14:paraId="40679BF5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61D6EA1B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A366AF" w:rsidRPr="00D061CE" w14:paraId="60C0F8C6" w14:textId="77777777" w:rsidTr="004C2351">
        <w:tc>
          <w:tcPr>
            <w:tcW w:w="2376" w:type="dxa"/>
          </w:tcPr>
          <w:p w14:paraId="0CE0016D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08A3707E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011F469A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27E43799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79359E27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19014501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366AF" w:rsidRPr="00D061CE" w14:paraId="2468B794" w14:textId="77777777" w:rsidTr="004C2351">
        <w:tc>
          <w:tcPr>
            <w:tcW w:w="2376" w:type="dxa"/>
          </w:tcPr>
          <w:p w14:paraId="6614B3B8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433F9A59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7A110F83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7B8D03DB" w14:textId="77777777" w:rsidR="00A366AF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6BD9DEB8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204223EB" w14:textId="068ED40E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газоснабжения, электроснабжения.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60576DFF" w14:textId="77777777" w:rsid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7728333" w14:textId="77777777" w:rsidR="00765FBA" w:rsidRPr="00765FBA" w:rsidRDefault="00A366AF" w:rsidP="00765FB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B7476C">
        <w:rPr>
          <w:sz w:val="22"/>
          <w:szCs w:val="22"/>
        </w:rPr>
        <w:t xml:space="preserve"> </w:t>
      </w:r>
      <w:r w:rsidR="00765FBA" w:rsidRPr="00765FBA">
        <w:rPr>
          <w:rFonts w:eastAsiaTheme="minorHAnsi"/>
          <w:sz w:val="22"/>
          <w:szCs w:val="22"/>
          <w:lang w:eastAsia="en-US"/>
        </w:rPr>
        <w:t>155089,20 (сто пятьдесят пять тысяч восемьдесят девять) рублей 20 копеек, что составляет 100% кадастровой стоимости земельного участка;</w:t>
      </w:r>
    </w:p>
    <w:p w14:paraId="27F179E4" w14:textId="77777777" w:rsidR="00765FBA" w:rsidRPr="00765FBA" w:rsidRDefault="00A366AF" w:rsidP="00765FB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lastRenderedPageBreak/>
        <w:t xml:space="preserve">Шаг аукциона – </w:t>
      </w:r>
      <w:r w:rsidR="00765FBA" w:rsidRPr="00765FBA">
        <w:rPr>
          <w:rFonts w:eastAsiaTheme="minorHAnsi"/>
          <w:sz w:val="22"/>
          <w:szCs w:val="22"/>
          <w:lang w:eastAsia="en-US"/>
        </w:rPr>
        <w:t>4652,68 (четыре тысячи шестьсот пятьдесят два) рублей 68 копеек, установлен в пределах 3% начальной цены лота;</w:t>
      </w:r>
    </w:p>
    <w:p w14:paraId="7AE09416" w14:textId="77777777" w:rsidR="00765FBA" w:rsidRDefault="00A366AF" w:rsidP="00765FBA">
      <w:pPr>
        <w:ind w:firstLine="708"/>
        <w:jc w:val="both"/>
        <w:rPr>
          <w:sz w:val="26"/>
          <w:szCs w:val="26"/>
        </w:rPr>
      </w:pPr>
      <w:r w:rsidRPr="00B7476C">
        <w:rPr>
          <w:b/>
          <w:sz w:val="22"/>
          <w:szCs w:val="22"/>
        </w:rPr>
        <w:t xml:space="preserve">Задаток для участия в аукционе – </w:t>
      </w:r>
      <w:r w:rsidR="00765FBA" w:rsidRPr="00765FBA">
        <w:rPr>
          <w:rFonts w:eastAsiaTheme="minorHAnsi"/>
          <w:sz w:val="22"/>
          <w:szCs w:val="22"/>
          <w:lang w:eastAsia="en-US"/>
        </w:rPr>
        <w:t>15508,92 (пятнадцать тысяч пятьсот восемь) рублей 92 копейки, что составляет 10% от начальной цены лота.</w:t>
      </w:r>
    </w:p>
    <w:p w14:paraId="076AF1C5" w14:textId="35E70611" w:rsidR="00A366AF" w:rsidRPr="00412483" w:rsidRDefault="00A366AF" w:rsidP="00765FBA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412483">
        <w:rPr>
          <w:rFonts w:eastAsiaTheme="minorHAnsi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2CC9D33B" w14:textId="77777777" w:rsidR="00A366AF" w:rsidRPr="00C1044C" w:rsidRDefault="00A366AF" w:rsidP="00A366A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55B94EE8" w14:textId="77777777" w:rsidR="00A366AF" w:rsidRPr="00C1044C" w:rsidRDefault="00A366AF" w:rsidP="00A366A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сельскохозяйственного использования.</w:t>
      </w:r>
    </w:p>
    <w:p w14:paraId="4114F744" w14:textId="77777777" w:rsidR="00A366AF" w:rsidRPr="00C1044C" w:rsidRDefault="00A366AF" w:rsidP="00A366A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37A16984" w14:textId="426B6A81" w:rsidR="00A366AF" w:rsidRDefault="00A366AF" w:rsidP="00A366A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46BA95C3" w14:textId="65BC055D" w:rsidR="00A366AF" w:rsidRPr="00C95E60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>
        <w:rPr>
          <w:b/>
          <w:sz w:val="22"/>
          <w:u w:val="single"/>
        </w:rPr>
        <w:t>1</w:t>
      </w:r>
      <w:r w:rsidRPr="00093D98">
        <w:rPr>
          <w:b/>
          <w:sz w:val="22"/>
          <w:u w:val="single"/>
        </w:rPr>
        <w:t>9</w:t>
      </w:r>
      <w:r w:rsidRPr="00C95E60">
        <w:rPr>
          <w:b/>
          <w:sz w:val="22"/>
          <w:u w:val="single"/>
        </w:rPr>
        <w:t>:</w:t>
      </w:r>
    </w:p>
    <w:p w14:paraId="7F1023B7" w14:textId="49D508FE" w:rsidR="00A366AF" w:rsidRPr="00CC17F4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492192" w:rsidRPr="00492192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="00492192">
        <w:rPr>
          <w:sz w:val="22"/>
          <w:szCs w:val="22"/>
        </w:rPr>
        <w:t xml:space="preserve">. </w:t>
      </w:r>
    </w:p>
    <w:p w14:paraId="2937276E" w14:textId="3649E464" w:rsidR="00A366AF" w:rsidRPr="00173CBF" w:rsidRDefault="00A366AF" w:rsidP="00A366AF">
      <w:pPr>
        <w:pStyle w:val="a6"/>
        <w:spacing w:after="0" w:line="240" w:lineRule="auto"/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3CBF">
        <w:rPr>
          <w:rFonts w:ascii="Times New Roman" w:hAnsi="Times New Roman" w:cs="Times New Roman"/>
          <w:b/>
        </w:rPr>
        <w:t xml:space="preserve">Предмет аукциона: </w:t>
      </w:r>
      <w:r w:rsidRPr="00173CBF">
        <w:rPr>
          <w:rFonts w:ascii="Times New Roman" w:hAnsi="Times New Roman" w:cs="Times New Roman"/>
        </w:rPr>
        <w:t xml:space="preserve">земельный </w:t>
      </w:r>
      <w:r w:rsidRPr="00E13E11">
        <w:rPr>
          <w:rFonts w:ascii="Times New Roman" w:eastAsiaTheme="minorHAnsi" w:hAnsi="Times New Roman" w:cs="Times New Roman"/>
          <w:lang w:eastAsia="en-US"/>
        </w:rPr>
        <w:t>участок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</w:t>
      </w:r>
      <w:r w:rsidR="00584697" w:rsidRPr="00E13E11">
        <w:rPr>
          <w:rFonts w:ascii="Times New Roman" w:eastAsiaTheme="minorHAnsi" w:hAnsi="Times New Roman" w:cs="Times New Roman"/>
          <w:lang w:eastAsia="en-US"/>
        </w:rPr>
        <w:t>кадастровым номером</w:t>
      </w:r>
      <w:r w:rsidR="00FF011D" w:rsidRPr="00E13E11">
        <w:rPr>
          <w:rFonts w:ascii="Times New Roman" w:eastAsiaTheme="minorHAnsi" w:hAnsi="Times New Roman" w:cs="Times New Roman"/>
          <w:lang w:eastAsia="en-US"/>
        </w:rPr>
        <w:t xml:space="preserve"> 74:19:1106004:2629, общей площадью 997 +/- 22 кв.м, расположенный по адресу: Челябинская область, Сосновский район, СНТ "Электрометаллург", квартал 11, улица 15, участок № 14</w:t>
      </w:r>
      <w:r w:rsidR="00FF011D" w:rsidRPr="00173CBF">
        <w:rPr>
          <w:rFonts w:ascii="Times New Roman" w:hAnsi="Times New Roman" w:cs="Times New Roman"/>
        </w:rPr>
        <w:t xml:space="preserve"> </w:t>
      </w:r>
      <w:r w:rsidRPr="00173CBF">
        <w:rPr>
          <w:rFonts w:ascii="Times New Roman" w:hAnsi="Times New Roman" w:cs="Times New Roman"/>
        </w:rPr>
        <w:t xml:space="preserve">(далее – земельный участок). </w:t>
      </w:r>
    </w:p>
    <w:p w14:paraId="43F07BDB" w14:textId="605B4567" w:rsidR="00A366AF" w:rsidRPr="007F3DB7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земли сельскохозяйственного</w:t>
      </w:r>
      <w:r>
        <w:rPr>
          <w:sz w:val="22"/>
          <w:szCs w:val="22"/>
        </w:rPr>
        <w:t xml:space="preserve"> назначения</w:t>
      </w:r>
      <w:r w:rsidRPr="007F3DB7">
        <w:rPr>
          <w:sz w:val="22"/>
          <w:szCs w:val="22"/>
        </w:rPr>
        <w:t>.</w:t>
      </w:r>
    </w:p>
    <w:p w14:paraId="7BCC52AD" w14:textId="1DB730F5" w:rsidR="00A366AF" w:rsidRPr="007F3DB7" w:rsidRDefault="00A366AF" w:rsidP="00A366AF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E13E11" w:rsidRPr="00E13E11">
        <w:rPr>
          <w:rFonts w:eastAsiaTheme="minorHAnsi"/>
          <w:sz w:val="22"/>
          <w:szCs w:val="22"/>
          <w:lang w:eastAsia="en-US"/>
        </w:rPr>
        <w:t>для ведения садоводства</w:t>
      </w:r>
      <w:r>
        <w:rPr>
          <w:sz w:val="22"/>
          <w:szCs w:val="22"/>
        </w:rPr>
        <w:t>.</w:t>
      </w:r>
    </w:p>
    <w:p w14:paraId="688CBA0C" w14:textId="233EBC94" w:rsidR="00A366AF" w:rsidRPr="003A0C6B" w:rsidRDefault="00A366AF" w:rsidP="00A366AF">
      <w:pPr>
        <w:tabs>
          <w:tab w:val="left" w:pos="0"/>
          <w:tab w:val="left" w:pos="9923"/>
        </w:tabs>
        <w:ind w:right="-96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2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79CA3A4B" w14:textId="77777777" w:rsidR="00A366AF" w:rsidRPr="00AC773A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5E2B4A94" w14:textId="77777777" w:rsidR="00A366AF" w:rsidRPr="00AC773A" w:rsidRDefault="00A366AF" w:rsidP="00A366A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3DD8E901" w14:textId="77777777" w:rsidR="00A366AF" w:rsidRPr="00AC773A" w:rsidRDefault="00A366AF" w:rsidP="00A366AF">
      <w:pPr>
        <w:ind w:firstLine="709"/>
        <w:jc w:val="both"/>
        <w:rPr>
          <w:sz w:val="22"/>
          <w:szCs w:val="22"/>
        </w:rPr>
      </w:pPr>
    </w:p>
    <w:p w14:paraId="456FB204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690D1772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A366AF" w:rsidRPr="00D061CE" w14:paraId="4DC7098E" w14:textId="77777777" w:rsidTr="004C2351">
        <w:tc>
          <w:tcPr>
            <w:tcW w:w="2376" w:type="dxa"/>
          </w:tcPr>
          <w:p w14:paraId="3649620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3841A84A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49E1F64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7CB0C725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24D4C4BD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118C4886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366AF" w:rsidRPr="00D061CE" w14:paraId="5DAD0966" w14:textId="77777777" w:rsidTr="004C2351">
        <w:tc>
          <w:tcPr>
            <w:tcW w:w="2376" w:type="dxa"/>
          </w:tcPr>
          <w:p w14:paraId="67C6745C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436ADD37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75B5611E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4A5BA971" w14:textId="77777777" w:rsidR="00A366AF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39804378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08A93042" w14:textId="6243EC32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газоснабжения, электроснабжения.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524E7B73" w14:textId="77777777" w:rsid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7E2CC1C" w14:textId="70821B39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B7476C">
        <w:rPr>
          <w:sz w:val="22"/>
          <w:szCs w:val="22"/>
        </w:rPr>
        <w:t xml:space="preserve"> </w:t>
      </w:r>
      <w:r w:rsidR="00765FBA" w:rsidRPr="00765FBA">
        <w:rPr>
          <w:rFonts w:eastAsiaTheme="minorHAnsi"/>
          <w:sz w:val="22"/>
          <w:szCs w:val="22"/>
          <w:lang w:eastAsia="en-US"/>
        </w:rPr>
        <w:t>309867,60 (триста девять восемьсот шестьдесят семь тысяч) рублей 60 копеек</w:t>
      </w:r>
      <w:r w:rsidRPr="00412483">
        <w:rPr>
          <w:rFonts w:eastAsiaTheme="minorHAnsi"/>
          <w:sz w:val="22"/>
          <w:szCs w:val="22"/>
          <w:lang w:eastAsia="en-US"/>
        </w:rPr>
        <w:t>, что составляет 100% кадастровой стоимости земельного участка;</w:t>
      </w:r>
    </w:p>
    <w:p w14:paraId="42BD2623" w14:textId="6072AB5C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="00765FBA" w:rsidRPr="00765FBA">
        <w:rPr>
          <w:rFonts w:eastAsiaTheme="minorHAnsi"/>
          <w:sz w:val="22"/>
          <w:szCs w:val="22"/>
          <w:lang w:eastAsia="en-US"/>
        </w:rPr>
        <w:t>9296,03(девять тысяч девяносто шесть) рублей 3 копейки, установлен в пределах 3% начальной цены лота</w:t>
      </w:r>
      <w:r w:rsidRPr="00412483">
        <w:rPr>
          <w:rFonts w:eastAsiaTheme="minorHAnsi"/>
          <w:sz w:val="22"/>
          <w:szCs w:val="22"/>
          <w:lang w:eastAsia="en-US"/>
        </w:rPr>
        <w:t>;</w:t>
      </w:r>
    </w:p>
    <w:p w14:paraId="6F35AF15" w14:textId="77777777" w:rsidR="00765FBA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B7476C">
        <w:rPr>
          <w:rFonts w:ascii="Times New Roman" w:hAnsi="Times New Roman" w:cs="Times New Roman"/>
          <w:b/>
          <w:sz w:val="22"/>
          <w:szCs w:val="22"/>
        </w:rPr>
        <w:t xml:space="preserve"> Задаток для участия в аукционе – </w:t>
      </w:r>
      <w:r w:rsidR="00765FBA" w:rsidRPr="00765FBA">
        <w:rPr>
          <w:rFonts w:ascii="Times New Roman" w:eastAsiaTheme="minorHAnsi" w:hAnsi="Times New Roman" w:cs="Times New Roman"/>
          <w:sz w:val="22"/>
          <w:szCs w:val="22"/>
          <w:lang w:eastAsia="en-US"/>
        </w:rPr>
        <w:t>30986,76 (тридцать тысяч девятьсот  восемьдесят шесть) рублей 76 копейки, что составляет 10% от начальной цены лота</w:t>
      </w:r>
      <w:r w:rsidR="00765FBA"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073FD6F7" w14:textId="5B809735" w:rsidR="00A366AF" w:rsidRPr="00412483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37268697" w14:textId="77777777" w:rsidR="00A366AF" w:rsidRPr="00C1044C" w:rsidRDefault="00A366AF" w:rsidP="00A366A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5C0625EC" w14:textId="77777777" w:rsidR="00A366AF" w:rsidRPr="00C1044C" w:rsidRDefault="00A366AF" w:rsidP="00A366A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сельскохозяйственного использования.</w:t>
      </w:r>
    </w:p>
    <w:p w14:paraId="72E9AB1E" w14:textId="77777777" w:rsidR="00A366AF" w:rsidRPr="00C1044C" w:rsidRDefault="00A366AF" w:rsidP="00A366A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</w:t>
      </w:r>
      <w:r w:rsidRPr="00C1044C">
        <w:rPr>
          <w:rFonts w:eastAsiaTheme="minorHAnsi"/>
          <w:sz w:val="22"/>
          <w:szCs w:val="22"/>
          <w:lang w:eastAsia="en-US"/>
        </w:rPr>
        <w:lastRenderedPageBreak/>
        <w:t>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2DE1B3C7" w14:textId="7926AE41" w:rsidR="00A366AF" w:rsidRDefault="00A366AF" w:rsidP="00A366A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4EBC73DA" w14:textId="06AC8850" w:rsidR="00A366AF" w:rsidRPr="00C95E60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20</w:t>
      </w:r>
      <w:r w:rsidRPr="00C95E60">
        <w:rPr>
          <w:b/>
          <w:sz w:val="22"/>
          <w:u w:val="single"/>
        </w:rPr>
        <w:t>:</w:t>
      </w:r>
    </w:p>
    <w:p w14:paraId="2EB555DA" w14:textId="223AF5B1" w:rsidR="00A366AF" w:rsidRPr="00CC17F4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C30F0F" w:rsidRPr="00C30F0F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7DAB55FF" w14:textId="55A46F29" w:rsidR="00A366AF" w:rsidRPr="00A860AB" w:rsidRDefault="00A366AF" w:rsidP="00A366AF">
      <w:pPr>
        <w:pStyle w:val="a6"/>
        <w:spacing w:after="0" w:line="240" w:lineRule="auto"/>
        <w:ind w:left="-1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3CBF">
        <w:rPr>
          <w:rFonts w:ascii="Times New Roman" w:hAnsi="Times New Roman" w:cs="Times New Roman"/>
          <w:b/>
        </w:rPr>
        <w:t xml:space="preserve">Предмет аукциона: </w:t>
      </w:r>
      <w:r w:rsidRPr="00A860AB">
        <w:rPr>
          <w:rFonts w:ascii="Times New Roman" w:eastAsiaTheme="minorHAnsi" w:hAnsi="Times New Roman" w:cs="Times New Roman"/>
          <w:lang w:eastAsia="en-US"/>
        </w:rPr>
        <w:t xml:space="preserve">земельный участок </w:t>
      </w:r>
      <w:r w:rsidR="00584697" w:rsidRPr="00A860AB">
        <w:rPr>
          <w:rFonts w:ascii="Times New Roman" w:eastAsiaTheme="minorHAnsi" w:hAnsi="Times New Roman" w:cs="Times New Roman"/>
          <w:lang w:eastAsia="en-US"/>
        </w:rPr>
        <w:t>кадастровым номером</w:t>
      </w:r>
      <w:r w:rsidR="00FF011D" w:rsidRPr="00A860AB">
        <w:rPr>
          <w:rFonts w:ascii="Times New Roman" w:eastAsiaTheme="minorHAnsi" w:hAnsi="Times New Roman" w:cs="Times New Roman"/>
          <w:lang w:eastAsia="en-US"/>
        </w:rPr>
        <w:t xml:space="preserve"> 74:19:1106005:1865, общей площадью 655 +/- 18 кв.м, расположенный по адресу: Челябинская область, р-н Сосновский, СНТ "Мысы", ул 45, уч № 21, категория земель: земли сельскохозяйственного назначения, вид разрешенного использования – для ведения садоводства</w:t>
      </w:r>
      <w:r w:rsidRPr="00A860AB">
        <w:rPr>
          <w:rFonts w:ascii="Times New Roman" w:eastAsiaTheme="minorHAnsi" w:hAnsi="Times New Roman" w:cs="Times New Roman"/>
          <w:lang w:eastAsia="en-US"/>
        </w:rPr>
        <w:t xml:space="preserve"> (далее – земельный участок). </w:t>
      </w:r>
    </w:p>
    <w:p w14:paraId="310F149E" w14:textId="251A2665" w:rsidR="00A366AF" w:rsidRPr="007F3DB7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земли сельскохозяйственного</w:t>
      </w:r>
      <w:r>
        <w:rPr>
          <w:sz w:val="22"/>
          <w:szCs w:val="22"/>
        </w:rPr>
        <w:t xml:space="preserve"> назначения</w:t>
      </w:r>
      <w:r w:rsidRPr="007F3DB7">
        <w:rPr>
          <w:sz w:val="22"/>
          <w:szCs w:val="22"/>
        </w:rPr>
        <w:t>.</w:t>
      </w:r>
    </w:p>
    <w:p w14:paraId="74220BA6" w14:textId="77777777" w:rsidR="00C45C67" w:rsidRDefault="00A366AF" w:rsidP="00C45C67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C45C67" w:rsidRPr="00A860AB">
        <w:rPr>
          <w:rFonts w:eastAsiaTheme="minorHAnsi"/>
          <w:sz w:val="22"/>
          <w:szCs w:val="22"/>
          <w:lang w:eastAsia="en-US"/>
        </w:rPr>
        <w:t>для ведения садоводства</w:t>
      </w:r>
      <w:r w:rsidR="00C45C67">
        <w:rPr>
          <w:rFonts w:eastAsiaTheme="minorHAnsi"/>
          <w:sz w:val="22"/>
          <w:szCs w:val="22"/>
          <w:lang w:eastAsia="en-US"/>
        </w:rPr>
        <w:t>.</w:t>
      </w:r>
    </w:p>
    <w:p w14:paraId="75DD3662" w14:textId="5925D7A3" w:rsidR="00A366AF" w:rsidRPr="003A0C6B" w:rsidRDefault="00A366AF" w:rsidP="00C45C67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3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427C3215" w14:textId="77777777" w:rsidR="00A366AF" w:rsidRPr="00AC773A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319A196F" w14:textId="77777777" w:rsidR="00A366AF" w:rsidRPr="00AC773A" w:rsidRDefault="00A366AF" w:rsidP="00A366A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7FCE8DF0" w14:textId="77777777" w:rsidR="00A366AF" w:rsidRPr="00AC773A" w:rsidRDefault="00A366AF" w:rsidP="00A366AF">
      <w:pPr>
        <w:ind w:firstLine="709"/>
        <w:jc w:val="both"/>
        <w:rPr>
          <w:sz w:val="22"/>
          <w:szCs w:val="22"/>
        </w:rPr>
      </w:pPr>
    </w:p>
    <w:p w14:paraId="32282F7E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4AB2BFA0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A366AF" w:rsidRPr="00D061CE" w14:paraId="779E7AA9" w14:textId="77777777" w:rsidTr="004C2351">
        <w:tc>
          <w:tcPr>
            <w:tcW w:w="2376" w:type="dxa"/>
          </w:tcPr>
          <w:p w14:paraId="466E489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0FE2F504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10DE441E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39E7E613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10724311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0A83A6B1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366AF" w:rsidRPr="00D061CE" w14:paraId="547C1F43" w14:textId="77777777" w:rsidTr="004C2351">
        <w:tc>
          <w:tcPr>
            <w:tcW w:w="2376" w:type="dxa"/>
          </w:tcPr>
          <w:p w14:paraId="15D4A59A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19E1B055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023666E1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7C15697A" w14:textId="77777777" w:rsidR="00A366AF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5C7C5FD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2A748E19" w14:textId="1C0D2F6C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газоснабжения, электроснабжения.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38C82070" w14:textId="77777777" w:rsid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0912D05" w14:textId="1934E9D4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B7476C">
        <w:rPr>
          <w:sz w:val="22"/>
          <w:szCs w:val="22"/>
        </w:rPr>
        <w:t xml:space="preserve"> </w:t>
      </w:r>
      <w:r w:rsidR="00765FBA" w:rsidRPr="00765FBA">
        <w:rPr>
          <w:rFonts w:eastAsiaTheme="minorHAnsi"/>
          <w:sz w:val="22"/>
          <w:szCs w:val="22"/>
          <w:lang w:eastAsia="en-US"/>
        </w:rPr>
        <w:t>188987,15 (сто восемьдесят восемь тысяч девятьсот восемьдесят семь) рублей 15 копеек</w:t>
      </w:r>
      <w:r w:rsidRPr="00412483">
        <w:rPr>
          <w:rFonts w:eastAsiaTheme="minorHAnsi"/>
          <w:sz w:val="22"/>
          <w:szCs w:val="22"/>
          <w:lang w:eastAsia="en-US"/>
        </w:rPr>
        <w:t>, что составляет 100% кадастровой стоимости земельного участка;</w:t>
      </w:r>
    </w:p>
    <w:p w14:paraId="0C790BD6" w14:textId="368FFC3D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="00765FBA" w:rsidRPr="00765FBA">
        <w:rPr>
          <w:rFonts w:eastAsiaTheme="minorHAnsi"/>
          <w:sz w:val="22"/>
          <w:szCs w:val="22"/>
          <w:lang w:eastAsia="en-US"/>
        </w:rPr>
        <w:t>5669,61 (пять тысяч шестьсот шестьдесят девять) рублей 61 копейка,</w:t>
      </w:r>
      <w:r w:rsidRPr="00412483">
        <w:rPr>
          <w:rFonts w:eastAsiaTheme="minorHAnsi"/>
          <w:sz w:val="22"/>
          <w:szCs w:val="22"/>
          <w:lang w:eastAsia="en-US"/>
        </w:rPr>
        <w:t>, установлен в пределах 3% начальной цены лота;</w:t>
      </w:r>
    </w:p>
    <w:p w14:paraId="121A0083" w14:textId="77777777" w:rsidR="00765FBA" w:rsidRDefault="00A366AF" w:rsidP="00765FBA">
      <w:pPr>
        <w:ind w:firstLine="708"/>
        <w:jc w:val="both"/>
        <w:rPr>
          <w:sz w:val="26"/>
          <w:szCs w:val="26"/>
        </w:rPr>
      </w:pPr>
      <w:r>
        <w:rPr>
          <w:b/>
          <w:sz w:val="22"/>
          <w:szCs w:val="22"/>
        </w:rPr>
        <w:tab/>
      </w:r>
      <w:r w:rsidRPr="00B7476C">
        <w:rPr>
          <w:b/>
          <w:sz w:val="22"/>
          <w:szCs w:val="22"/>
        </w:rPr>
        <w:t xml:space="preserve"> Задаток для участия в аукционе – </w:t>
      </w:r>
      <w:r w:rsidR="00765FBA" w:rsidRPr="00765FBA">
        <w:rPr>
          <w:rFonts w:eastAsiaTheme="minorHAnsi"/>
          <w:sz w:val="22"/>
          <w:szCs w:val="22"/>
          <w:lang w:eastAsia="en-US"/>
        </w:rPr>
        <w:t>18898,72 (восемнадцать тысяч восемьсот девяносто восемь) рублей 72 копейки, что составляет 10% от начальной цены лота</w:t>
      </w:r>
      <w:r w:rsidR="00765FBA" w:rsidRPr="00C07B61">
        <w:rPr>
          <w:sz w:val="26"/>
          <w:szCs w:val="26"/>
        </w:rPr>
        <w:t>.</w:t>
      </w:r>
    </w:p>
    <w:p w14:paraId="7BB6F5E9" w14:textId="77777777" w:rsidR="00A366AF" w:rsidRPr="00412483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3504E6E7" w14:textId="77777777" w:rsidR="00A366AF" w:rsidRPr="00C1044C" w:rsidRDefault="00A366AF" w:rsidP="00A366A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181AFE1E" w14:textId="77777777" w:rsidR="00A366AF" w:rsidRPr="00C1044C" w:rsidRDefault="00A366AF" w:rsidP="00A366A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сельскохозяйственного использования.</w:t>
      </w:r>
    </w:p>
    <w:p w14:paraId="5E938257" w14:textId="77777777" w:rsidR="00A366AF" w:rsidRPr="00C1044C" w:rsidRDefault="00A366AF" w:rsidP="00A366A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5BF7DBE9" w14:textId="23F6080E" w:rsidR="00A366AF" w:rsidRDefault="00A366AF" w:rsidP="00A366A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7E9EB347" w14:textId="154FBF61" w:rsidR="00A366AF" w:rsidRPr="00C95E60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21</w:t>
      </w:r>
      <w:r w:rsidRPr="00C95E60">
        <w:rPr>
          <w:b/>
          <w:sz w:val="22"/>
          <w:u w:val="single"/>
        </w:rPr>
        <w:t>:</w:t>
      </w:r>
    </w:p>
    <w:p w14:paraId="295099B0" w14:textId="47FFCA97" w:rsidR="00A366AF" w:rsidRPr="00CC17F4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C30F0F" w:rsidRPr="00C30F0F">
        <w:rPr>
          <w:sz w:val="22"/>
          <w:szCs w:val="22"/>
        </w:rPr>
        <w:t xml:space="preserve"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</w:t>
      </w:r>
      <w:r w:rsidR="00C30F0F" w:rsidRPr="00C30F0F">
        <w:rPr>
          <w:sz w:val="22"/>
          <w:szCs w:val="22"/>
        </w:rPr>
        <w:lastRenderedPageBreak/>
        <w:t>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1424C830" w14:textId="035B73A3" w:rsidR="00A366AF" w:rsidRPr="00C45C67" w:rsidRDefault="00A366AF" w:rsidP="00A366AF">
      <w:pPr>
        <w:pStyle w:val="a6"/>
        <w:spacing w:after="0" w:line="240" w:lineRule="auto"/>
        <w:ind w:left="-1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73CBF">
        <w:rPr>
          <w:rFonts w:ascii="Times New Roman" w:hAnsi="Times New Roman" w:cs="Times New Roman"/>
          <w:b/>
        </w:rPr>
        <w:t xml:space="preserve">Предмет аукциона: </w:t>
      </w:r>
      <w:r w:rsidRPr="00173CBF">
        <w:rPr>
          <w:rFonts w:ascii="Times New Roman" w:hAnsi="Times New Roman" w:cs="Times New Roman"/>
        </w:rPr>
        <w:t>земельный участок</w:t>
      </w:r>
      <w:r w:rsidR="00FF011D">
        <w:rPr>
          <w:rFonts w:ascii="Times New Roman" w:hAnsi="Times New Roman" w:cs="Times New Roman"/>
        </w:rPr>
        <w:t xml:space="preserve"> </w:t>
      </w:r>
      <w:r w:rsidR="00C45C67">
        <w:rPr>
          <w:rFonts w:ascii="Times New Roman" w:hAnsi="Times New Roman" w:cs="Times New Roman"/>
        </w:rPr>
        <w:t xml:space="preserve">с </w:t>
      </w:r>
      <w:r w:rsidR="00584697" w:rsidRPr="00C45C67">
        <w:rPr>
          <w:rFonts w:ascii="Times New Roman" w:eastAsiaTheme="minorHAnsi" w:hAnsi="Times New Roman" w:cs="Times New Roman"/>
          <w:lang w:eastAsia="en-US"/>
        </w:rPr>
        <w:t>кадастровым номером</w:t>
      </w:r>
      <w:r w:rsidR="00FF011D" w:rsidRPr="00C45C67">
        <w:rPr>
          <w:rFonts w:ascii="Times New Roman" w:eastAsiaTheme="minorHAnsi" w:hAnsi="Times New Roman" w:cs="Times New Roman"/>
          <w:lang w:eastAsia="en-US"/>
        </w:rPr>
        <w:t xml:space="preserve"> 74:19:1105001:865, общей площадью 975 +/- 18 кв.м, Местоположение установлено относительно ориентира, расположенного за пределами участка. Ориентир село. Участок находится примерно в 2800 метров, по направлению на запад от ориентира. Почтовый адрес ориентира: Челябинская область, р-н Сосновский, с Кременкуль</w:t>
      </w:r>
      <w:r w:rsidRPr="00C45C67">
        <w:rPr>
          <w:rFonts w:ascii="Times New Roman" w:eastAsiaTheme="minorHAnsi" w:hAnsi="Times New Roman" w:cs="Times New Roman"/>
          <w:lang w:eastAsia="en-US"/>
        </w:rPr>
        <w:t xml:space="preserve"> (далее – земельный участок). </w:t>
      </w:r>
    </w:p>
    <w:p w14:paraId="62208558" w14:textId="71F33188" w:rsidR="00A366AF" w:rsidRPr="007F3DB7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земли сельскохозяйственного</w:t>
      </w:r>
      <w:r>
        <w:rPr>
          <w:sz w:val="22"/>
          <w:szCs w:val="22"/>
        </w:rPr>
        <w:t xml:space="preserve"> назначения</w:t>
      </w:r>
      <w:r w:rsidRPr="007F3DB7">
        <w:rPr>
          <w:sz w:val="22"/>
          <w:szCs w:val="22"/>
        </w:rPr>
        <w:t>.</w:t>
      </w:r>
    </w:p>
    <w:p w14:paraId="0C529CF2" w14:textId="585BB718" w:rsidR="00C45C67" w:rsidRDefault="00A366AF" w:rsidP="00C45C67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C45C67" w:rsidRPr="00C45C67">
        <w:rPr>
          <w:rFonts w:eastAsiaTheme="minorHAnsi"/>
          <w:sz w:val="22"/>
          <w:szCs w:val="22"/>
          <w:lang w:eastAsia="en-US"/>
        </w:rPr>
        <w:t>для ведения садоводства</w:t>
      </w:r>
      <w:r w:rsidR="00C45C67">
        <w:rPr>
          <w:sz w:val="22"/>
          <w:szCs w:val="22"/>
        </w:rPr>
        <w:t>.</w:t>
      </w:r>
    </w:p>
    <w:p w14:paraId="1C3A2BA5" w14:textId="21FD4527" w:rsidR="00A366AF" w:rsidRPr="003A0C6B" w:rsidRDefault="00A366AF" w:rsidP="00C45C67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4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7EA927B0" w14:textId="77777777" w:rsidR="00A366AF" w:rsidRPr="00AC773A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3A648778" w14:textId="77777777" w:rsidR="00A366AF" w:rsidRPr="00AC773A" w:rsidRDefault="00A366AF" w:rsidP="00A366A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3DADDC3D" w14:textId="77777777" w:rsidR="00A366AF" w:rsidRPr="00AC773A" w:rsidRDefault="00A366AF" w:rsidP="00A366AF">
      <w:pPr>
        <w:ind w:firstLine="709"/>
        <w:jc w:val="both"/>
        <w:rPr>
          <w:sz w:val="22"/>
          <w:szCs w:val="22"/>
        </w:rPr>
      </w:pPr>
    </w:p>
    <w:p w14:paraId="51E6DB3D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20758D27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A366AF" w:rsidRPr="00D061CE" w14:paraId="60371840" w14:textId="77777777" w:rsidTr="004C2351">
        <w:tc>
          <w:tcPr>
            <w:tcW w:w="2376" w:type="dxa"/>
          </w:tcPr>
          <w:p w14:paraId="58B4CA69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2AC615A8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0C399D0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19491A7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248803D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11074D8F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366AF" w:rsidRPr="00D061CE" w14:paraId="6A566493" w14:textId="77777777" w:rsidTr="004C2351">
        <w:tc>
          <w:tcPr>
            <w:tcW w:w="2376" w:type="dxa"/>
          </w:tcPr>
          <w:p w14:paraId="3CAA3D05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69F3C6A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4817D1D9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54DA56FC" w14:textId="77777777" w:rsidR="00A366AF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5747E3A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7BF46868" w14:textId="3465E844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газоснабжения, электроснабжения.</w:t>
            </w:r>
            <w:r w:rsidR="005C376E">
              <w:t xml:space="preserve"> </w:t>
            </w:r>
            <w:r w:rsidR="005C376E" w:rsidRPr="005C376E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0F5D52EB" w14:textId="77777777" w:rsid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75FFA5" w14:textId="77777777" w:rsidR="00987E2B" w:rsidRPr="00987E2B" w:rsidRDefault="00A366AF" w:rsidP="00987E2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</w:t>
      </w:r>
      <w:r w:rsidR="00987E2B" w:rsidRPr="00987E2B">
        <w:rPr>
          <w:rFonts w:eastAsiaTheme="minorHAnsi"/>
          <w:sz w:val="22"/>
          <w:szCs w:val="22"/>
          <w:lang w:eastAsia="en-US"/>
        </w:rPr>
        <w:t>583167,00 (пятьсот восемьдесят три тысячи сто шестьдесят семь) рублей 00 копеек, что составляет 100% кадастровой стоимости земельного участка;</w:t>
      </w:r>
    </w:p>
    <w:p w14:paraId="3A7FED42" w14:textId="77002046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="00987E2B" w:rsidRPr="00987E2B">
        <w:rPr>
          <w:sz w:val="22"/>
          <w:szCs w:val="22"/>
        </w:rPr>
        <w:t>17495,01 (семнадцать тысяч четыреста девяносто пять) рублей 1 копейка, установлен в пределах 3% начальной цены лота</w:t>
      </w:r>
      <w:r w:rsidR="00987E2B" w:rsidRPr="00C07B61">
        <w:rPr>
          <w:sz w:val="26"/>
          <w:szCs w:val="26"/>
        </w:rPr>
        <w:t>;</w:t>
      </w:r>
    </w:p>
    <w:p w14:paraId="0252A0C6" w14:textId="77777777" w:rsidR="00987E2B" w:rsidRPr="00987E2B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B7476C">
        <w:rPr>
          <w:rFonts w:ascii="Times New Roman" w:hAnsi="Times New Roman" w:cs="Times New Roman"/>
          <w:b/>
          <w:sz w:val="22"/>
          <w:szCs w:val="22"/>
        </w:rPr>
        <w:t xml:space="preserve"> Задаток для участия в аукционе – </w:t>
      </w:r>
      <w:r w:rsidR="00987E2B" w:rsidRPr="00987E2B">
        <w:rPr>
          <w:rFonts w:ascii="Times New Roman" w:eastAsiaTheme="minorHAnsi" w:hAnsi="Times New Roman" w:cs="Times New Roman"/>
          <w:sz w:val="22"/>
          <w:szCs w:val="22"/>
          <w:lang w:eastAsia="en-US"/>
        </w:rPr>
        <w:t>58316,70 (пятьдесят восемь тысяч триста шестнадцать) рублей 70 копеек, что составляет 10% от начальной цены лота.</w:t>
      </w:r>
    </w:p>
    <w:p w14:paraId="0365DE71" w14:textId="126D3338" w:rsidR="00A366AF" w:rsidRPr="00412483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7613465A" w14:textId="77777777" w:rsidR="00A366AF" w:rsidRPr="00C1044C" w:rsidRDefault="00A366AF" w:rsidP="00A366A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5C7ED877" w14:textId="77777777" w:rsidR="00A366AF" w:rsidRPr="00C1044C" w:rsidRDefault="00A366AF" w:rsidP="00A366A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сельскохозяйственного использования.</w:t>
      </w:r>
    </w:p>
    <w:p w14:paraId="09432B1F" w14:textId="77777777" w:rsidR="00A366AF" w:rsidRPr="00C1044C" w:rsidRDefault="00A366AF" w:rsidP="00A366A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309FD442" w14:textId="2F6DBB70" w:rsidR="00A366AF" w:rsidRDefault="00A366AF" w:rsidP="00A366A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201F1A1B" w14:textId="6DF611BC" w:rsidR="00A366AF" w:rsidRPr="00C95E60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22</w:t>
      </w:r>
      <w:r w:rsidRPr="00C95E60">
        <w:rPr>
          <w:b/>
          <w:sz w:val="22"/>
          <w:u w:val="single"/>
        </w:rPr>
        <w:t>:</w:t>
      </w:r>
    </w:p>
    <w:p w14:paraId="64393D32" w14:textId="470E2081" w:rsidR="00A366AF" w:rsidRPr="00CC17F4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="00C30F0F" w:rsidRPr="00C30F0F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02ED9AA2" w14:textId="3BB8866D" w:rsidR="00A366AF" w:rsidRPr="00173CBF" w:rsidRDefault="00A366AF" w:rsidP="00C45C67">
      <w:pPr>
        <w:widowControl/>
        <w:ind w:firstLine="709"/>
        <w:jc w:val="both"/>
      </w:pPr>
      <w:r w:rsidRPr="00173CBF">
        <w:rPr>
          <w:b/>
        </w:rPr>
        <w:t xml:space="preserve">Предмет аукциона: </w:t>
      </w:r>
      <w:r w:rsidRPr="00173CBF">
        <w:t xml:space="preserve">земельный </w:t>
      </w:r>
      <w:r w:rsidRPr="00C45C67">
        <w:rPr>
          <w:rFonts w:eastAsiaTheme="minorHAnsi"/>
          <w:sz w:val="22"/>
          <w:szCs w:val="22"/>
          <w:lang w:eastAsia="en-US"/>
        </w:rPr>
        <w:t>участок</w:t>
      </w:r>
      <w:r w:rsidR="00FF011D" w:rsidRPr="00C45C67">
        <w:rPr>
          <w:rFonts w:eastAsiaTheme="minorHAnsi"/>
          <w:sz w:val="22"/>
          <w:szCs w:val="22"/>
          <w:lang w:eastAsia="en-US"/>
        </w:rPr>
        <w:t xml:space="preserve"> </w:t>
      </w:r>
      <w:r w:rsidR="00584697" w:rsidRPr="00C45C67">
        <w:rPr>
          <w:rFonts w:eastAsiaTheme="minorHAnsi"/>
          <w:sz w:val="22"/>
          <w:szCs w:val="22"/>
          <w:lang w:eastAsia="en-US"/>
        </w:rPr>
        <w:t>с кадастровым номером</w:t>
      </w:r>
      <w:r w:rsidR="00FF011D" w:rsidRPr="00C45C67">
        <w:rPr>
          <w:rFonts w:eastAsiaTheme="minorHAnsi"/>
          <w:sz w:val="22"/>
          <w:szCs w:val="22"/>
          <w:lang w:eastAsia="en-US"/>
        </w:rPr>
        <w:t xml:space="preserve"> 74:19:1102001:230, общей площадью 1500 +/- 27 кв.м</w:t>
      </w:r>
      <w:r w:rsidR="00CF44ED">
        <w:rPr>
          <w:rFonts w:eastAsiaTheme="minorHAnsi"/>
          <w:sz w:val="22"/>
          <w:szCs w:val="22"/>
          <w:lang w:eastAsia="en-US"/>
        </w:rPr>
        <w:t>.</w:t>
      </w:r>
      <w:r w:rsidR="00FF011D" w:rsidRPr="00C45C67">
        <w:rPr>
          <w:rFonts w:eastAsiaTheme="minorHAnsi"/>
          <w:sz w:val="22"/>
          <w:szCs w:val="22"/>
          <w:lang w:eastAsia="en-US"/>
        </w:rPr>
        <w:t>, расположенный по адресу: Челябинская обл</w:t>
      </w:r>
      <w:r w:rsidR="00CF44ED">
        <w:rPr>
          <w:rFonts w:eastAsiaTheme="minorHAnsi"/>
          <w:sz w:val="22"/>
          <w:szCs w:val="22"/>
          <w:lang w:eastAsia="en-US"/>
        </w:rPr>
        <w:t>.</w:t>
      </w:r>
      <w:r w:rsidR="00FF011D" w:rsidRPr="00C45C67">
        <w:rPr>
          <w:rFonts w:eastAsiaTheme="minorHAnsi"/>
          <w:sz w:val="22"/>
          <w:szCs w:val="22"/>
          <w:lang w:eastAsia="en-US"/>
        </w:rPr>
        <w:t>, р-н Сосновский, д. Мамаева, Северный микрорайон, участок 19</w:t>
      </w:r>
      <w:r w:rsidRPr="007F3DB7">
        <w:t xml:space="preserve"> </w:t>
      </w:r>
      <w:r w:rsidRPr="00173CBF">
        <w:t xml:space="preserve">(далее – земельный участок). </w:t>
      </w:r>
    </w:p>
    <w:p w14:paraId="7051E8CE" w14:textId="2A855BC0" w:rsidR="00A366AF" w:rsidRPr="007F3DB7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</w:t>
      </w:r>
      <w:r w:rsidR="00C45C67">
        <w:rPr>
          <w:sz w:val="22"/>
          <w:szCs w:val="22"/>
        </w:rPr>
        <w:t>з</w:t>
      </w:r>
      <w:r w:rsidR="00C45C67" w:rsidRPr="00C45C67">
        <w:rPr>
          <w:rFonts w:eastAsiaTheme="minorHAnsi"/>
          <w:sz w:val="22"/>
          <w:szCs w:val="22"/>
          <w:lang w:eastAsia="en-US"/>
        </w:rPr>
        <w:t>емли населенных пунктов</w:t>
      </w:r>
      <w:r w:rsidRPr="007F3DB7">
        <w:rPr>
          <w:sz w:val="22"/>
          <w:szCs w:val="22"/>
        </w:rPr>
        <w:t>.</w:t>
      </w:r>
    </w:p>
    <w:p w14:paraId="62BCBCF1" w14:textId="77777777" w:rsidR="00C45C67" w:rsidRDefault="00A366AF" w:rsidP="00C45C67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="00C45C67">
        <w:rPr>
          <w:sz w:val="22"/>
          <w:szCs w:val="22"/>
        </w:rPr>
        <w:t>д</w:t>
      </w:r>
      <w:r w:rsidR="00C45C67" w:rsidRPr="00C45C67">
        <w:rPr>
          <w:rFonts w:eastAsiaTheme="minorHAnsi"/>
          <w:sz w:val="22"/>
          <w:szCs w:val="22"/>
          <w:lang w:eastAsia="en-US"/>
        </w:rPr>
        <w:t>ля ведения личного подсобного хозяйства</w:t>
      </w:r>
      <w:r w:rsidR="00C45C67">
        <w:rPr>
          <w:rFonts w:eastAsiaTheme="minorHAnsi"/>
          <w:sz w:val="22"/>
          <w:szCs w:val="22"/>
          <w:lang w:eastAsia="en-US"/>
        </w:rPr>
        <w:t>.</w:t>
      </w:r>
    </w:p>
    <w:p w14:paraId="395FC4F8" w14:textId="7DA94C3A" w:rsidR="00A366AF" w:rsidRPr="003A0C6B" w:rsidRDefault="00A366AF" w:rsidP="00C45C67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5" w:history="1">
        <w:r w:rsidR="00584697">
          <w:rPr>
            <w:rStyle w:val="a4"/>
            <w:sz w:val="22"/>
            <w:szCs w:val="22"/>
            <w:lang w:val="en-US"/>
          </w:rPr>
          <w:t>http</w:t>
        </w:r>
        <w:r w:rsidR="00584697" w:rsidRPr="00584697">
          <w:rPr>
            <w:rStyle w:val="a4"/>
            <w:sz w:val="22"/>
            <w:szCs w:val="22"/>
          </w:rPr>
          <w:t>://</w:t>
        </w:r>
        <w:r w:rsidR="00584697">
          <w:rPr>
            <w:rStyle w:val="a4"/>
            <w:sz w:val="22"/>
            <w:szCs w:val="22"/>
            <w:lang w:val="en-US"/>
          </w:rPr>
          <w:t>nspd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gov</w:t>
        </w:r>
        <w:r w:rsidR="00584697" w:rsidRPr="00584697">
          <w:rPr>
            <w:rStyle w:val="a4"/>
            <w:sz w:val="22"/>
            <w:szCs w:val="22"/>
          </w:rPr>
          <w:t>.</w:t>
        </w:r>
        <w:r w:rsidR="00584697"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2A143802" w14:textId="77777777" w:rsidR="00A366AF" w:rsidRPr="00AC773A" w:rsidRDefault="00A366AF" w:rsidP="00A366A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lastRenderedPageBreak/>
        <w:t>Земельный участок неделим, свободен от застройки.</w:t>
      </w:r>
    </w:p>
    <w:p w14:paraId="64B57D5D" w14:textId="77777777" w:rsidR="00A366AF" w:rsidRPr="00AC773A" w:rsidRDefault="00A366AF" w:rsidP="00A366A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2197546B" w14:textId="77777777" w:rsidR="00A366AF" w:rsidRPr="00AC773A" w:rsidRDefault="00A366AF" w:rsidP="00A366AF">
      <w:pPr>
        <w:ind w:firstLine="709"/>
        <w:jc w:val="both"/>
        <w:rPr>
          <w:sz w:val="22"/>
          <w:szCs w:val="22"/>
        </w:rPr>
      </w:pPr>
    </w:p>
    <w:p w14:paraId="458E5B79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0157F931" w14:textId="77777777" w:rsidR="00A366AF" w:rsidRPr="007E4C78" w:rsidRDefault="00A366AF" w:rsidP="00A366A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A366AF" w:rsidRPr="00D061CE" w14:paraId="458FBA28" w14:textId="77777777" w:rsidTr="004C2351">
        <w:tc>
          <w:tcPr>
            <w:tcW w:w="2376" w:type="dxa"/>
          </w:tcPr>
          <w:p w14:paraId="26FF842D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337E6EBE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146B3D70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7120BBAD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0FCCD71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4063891B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A366AF" w:rsidRPr="00D061CE" w14:paraId="7F0F3A1A" w14:textId="77777777" w:rsidTr="004C2351">
        <w:tc>
          <w:tcPr>
            <w:tcW w:w="2376" w:type="dxa"/>
          </w:tcPr>
          <w:p w14:paraId="35E57935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3F67B694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08D41AD2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4C158F9A" w14:textId="77777777" w:rsidR="00A366AF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7232F251" w14:textId="77777777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2786F26E" w14:textId="3D419339" w:rsidR="00A366AF" w:rsidRPr="00D061CE" w:rsidRDefault="00A366AF" w:rsidP="004C2351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Отсутствуют центральные системы водоснабжения, теплоснабжения и водоотведения</w:t>
            </w:r>
            <w:r>
              <w:rPr>
                <w:bCs/>
                <w:sz w:val="18"/>
                <w:szCs w:val="18"/>
              </w:rPr>
              <w:t>, газоснабжения, электроснабжения.</w:t>
            </w:r>
            <w:r w:rsidR="000B19ED">
              <w:t xml:space="preserve"> </w:t>
            </w:r>
            <w:r w:rsidR="000B19ED" w:rsidRPr="000B19ED">
              <w:rPr>
                <w:bCs/>
                <w:sz w:val="18"/>
                <w:szCs w:val="18"/>
              </w:rPr>
              <w:t>Технологическое присоединение к сетям связи  имеется.</w:t>
            </w:r>
          </w:p>
        </w:tc>
      </w:tr>
    </w:tbl>
    <w:p w14:paraId="0634F6FA" w14:textId="77777777" w:rsidR="00A366AF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F234F6" w14:textId="77777777" w:rsidR="00987E2B" w:rsidRPr="00987E2B" w:rsidRDefault="00A366AF" w:rsidP="00987E2B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Начальная цена лота (цена продажи земельного участка) – </w:t>
      </w:r>
      <w:r w:rsidRPr="00B7476C">
        <w:rPr>
          <w:sz w:val="22"/>
          <w:szCs w:val="22"/>
        </w:rPr>
        <w:t xml:space="preserve"> </w:t>
      </w:r>
      <w:r w:rsidR="00987E2B" w:rsidRPr="00987E2B">
        <w:rPr>
          <w:rFonts w:eastAsiaTheme="minorHAnsi"/>
          <w:sz w:val="22"/>
          <w:szCs w:val="22"/>
          <w:lang w:eastAsia="en-US"/>
        </w:rPr>
        <w:t>205400,00 (двести пять тысяч четыреста) рублей 00 копеек, что составляет 100% кадастровой стоимости земельного участка;</w:t>
      </w:r>
    </w:p>
    <w:p w14:paraId="72A692EF" w14:textId="0461C08D" w:rsidR="00A366AF" w:rsidRPr="00412483" w:rsidRDefault="00A366AF" w:rsidP="00A366AF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B7476C">
        <w:rPr>
          <w:b/>
          <w:sz w:val="22"/>
          <w:szCs w:val="22"/>
        </w:rPr>
        <w:t xml:space="preserve">Шаг аукциона – </w:t>
      </w:r>
      <w:r w:rsidR="00987E2B" w:rsidRPr="00987E2B">
        <w:rPr>
          <w:rFonts w:eastAsiaTheme="minorHAnsi"/>
          <w:sz w:val="22"/>
          <w:szCs w:val="22"/>
          <w:lang w:eastAsia="en-US"/>
        </w:rPr>
        <w:t>6162,00 (шесть тысяч сто шестьдесят два) рубля 00 копеек, установлен в пределах 3% начальной цены лота;</w:t>
      </w:r>
    </w:p>
    <w:p w14:paraId="23E75562" w14:textId="5FBDE996" w:rsidR="00A366AF" w:rsidRPr="00412483" w:rsidRDefault="00A366AF" w:rsidP="00A366A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B7476C">
        <w:rPr>
          <w:rFonts w:ascii="Times New Roman" w:hAnsi="Times New Roman" w:cs="Times New Roman"/>
          <w:b/>
          <w:sz w:val="22"/>
          <w:szCs w:val="22"/>
        </w:rPr>
        <w:t xml:space="preserve"> Задаток для участия в аукционе – </w:t>
      </w:r>
      <w:r w:rsidR="00987E2B" w:rsidRPr="00987E2B">
        <w:rPr>
          <w:rFonts w:ascii="Times New Roman" w:eastAsiaTheme="minorHAnsi" w:hAnsi="Times New Roman" w:cs="Times New Roman"/>
          <w:sz w:val="22"/>
          <w:szCs w:val="22"/>
          <w:lang w:eastAsia="en-US"/>
        </w:rPr>
        <w:t>20540,00 (двадцать тысяч пятьсот сорок) рублей 00 копеек, что составляет 10% от начальной цены лота.</w:t>
      </w:r>
      <w:r w:rsidR="002847B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41248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Задаток вносится на специальный (временный) счет (счет организатора торгов) </w:t>
      </w:r>
    </w:p>
    <w:p w14:paraId="7CC35635" w14:textId="77777777" w:rsidR="00A366AF" w:rsidRPr="00C1044C" w:rsidRDefault="00A366AF" w:rsidP="00A366A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6CCF25A3" w14:textId="77777777" w:rsidR="00A366AF" w:rsidRPr="00C1044C" w:rsidRDefault="00A366AF" w:rsidP="00A366A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 xml:space="preserve">для </w:t>
      </w:r>
      <w:r>
        <w:rPr>
          <w:sz w:val="22"/>
          <w:szCs w:val="22"/>
        </w:rPr>
        <w:t>сельскохозяйственного использования.</w:t>
      </w:r>
    </w:p>
    <w:p w14:paraId="61E3DE1E" w14:textId="77777777" w:rsidR="00A366AF" w:rsidRPr="00C1044C" w:rsidRDefault="00A366AF" w:rsidP="00A366A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1FBC914E" w14:textId="14135322" w:rsidR="00A366AF" w:rsidRDefault="00A366AF" w:rsidP="00A366A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1FFA6010" w14:textId="4660724D" w:rsidR="00F156BB" w:rsidRPr="00C95E60" w:rsidRDefault="00F156BB" w:rsidP="00F156BB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</w:t>
      </w:r>
      <w:r>
        <w:rPr>
          <w:b/>
          <w:sz w:val="22"/>
          <w:u w:val="single"/>
        </w:rPr>
        <w:t>3</w:t>
      </w:r>
      <w:r w:rsidRPr="00C95E60">
        <w:rPr>
          <w:b/>
          <w:sz w:val="22"/>
          <w:u w:val="single"/>
        </w:rPr>
        <w:t>:</w:t>
      </w:r>
    </w:p>
    <w:p w14:paraId="63440B1F" w14:textId="77777777" w:rsidR="00F156BB" w:rsidRPr="00CC17F4" w:rsidRDefault="00F156BB" w:rsidP="00F156BB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C30F0F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446B7EC6" w14:textId="4270F76C" w:rsidR="00F156BB" w:rsidRPr="00A76272" w:rsidRDefault="00F156BB" w:rsidP="00A76272">
      <w:pPr>
        <w:widowControl/>
        <w:ind w:firstLine="709"/>
        <w:jc w:val="both"/>
        <w:rPr>
          <w:sz w:val="22"/>
          <w:szCs w:val="22"/>
        </w:rPr>
      </w:pPr>
      <w:r w:rsidRPr="00173CBF">
        <w:rPr>
          <w:b/>
        </w:rPr>
        <w:t xml:space="preserve">Предмет аукциона: </w:t>
      </w:r>
      <w:bookmarkStart w:id="2" w:name="_Hlk194311614"/>
      <w:r w:rsidR="009C584F" w:rsidRPr="009C584F">
        <w:rPr>
          <w:sz w:val="22"/>
          <w:szCs w:val="22"/>
        </w:rPr>
        <w:t xml:space="preserve">земельный участок с кадастровым номером </w:t>
      </w:r>
      <w:bookmarkEnd w:id="2"/>
      <w:r w:rsidRPr="00F156BB">
        <w:rPr>
          <w:sz w:val="22"/>
          <w:szCs w:val="22"/>
        </w:rPr>
        <w:t>74:19:1206011:414, общей площадью 801+/-</w:t>
      </w:r>
      <w:r w:rsidR="00091A2D" w:rsidRPr="00F156BB">
        <w:rPr>
          <w:sz w:val="22"/>
          <w:szCs w:val="22"/>
        </w:rPr>
        <w:t>10 кв.м.</w:t>
      </w:r>
      <w:r w:rsidRPr="00F156BB">
        <w:rPr>
          <w:sz w:val="22"/>
          <w:szCs w:val="22"/>
        </w:rPr>
        <w:t>, расположенный по адресу: Российская Федерация, Челябинская область, Сосновский район, поселок Западный, улица Набережная, участок 3-в (далее – земельный участок).</w:t>
      </w:r>
      <w:r w:rsidRPr="00173CBF">
        <w:t xml:space="preserve"> </w:t>
      </w:r>
    </w:p>
    <w:p w14:paraId="6AEB5BF3" w14:textId="77777777" w:rsidR="00F156BB" w:rsidRPr="007F3DB7" w:rsidRDefault="00F156BB" w:rsidP="00F156B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C45C67">
        <w:rPr>
          <w:rFonts w:eastAsiaTheme="minorHAnsi"/>
          <w:sz w:val="22"/>
          <w:szCs w:val="22"/>
          <w:lang w:eastAsia="en-US"/>
        </w:rPr>
        <w:t>емли населенных пунктов</w:t>
      </w:r>
      <w:r w:rsidRPr="007F3DB7">
        <w:rPr>
          <w:sz w:val="22"/>
          <w:szCs w:val="22"/>
        </w:rPr>
        <w:t>.</w:t>
      </w:r>
    </w:p>
    <w:p w14:paraId="62337A4D" w14:textId="5E2DBA00" w:rsidR="00F156BB" w:rsidRDefault="00F156BB" w:rsidP="00F156BB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</w:t>
      </w:r>
      <w:r w:rsidR="00091A2D" w:rsidRPr="007F3DB7">
        <w:rPr>
          <w:b/>
          <w:sz w:val="22"/>
          <w:szCs w:val="22"/>
        </w:rPr>
        <w:t>:</w:t>
      </w:r>
      <w:r w:rsidR="00091A2D" w:rsidRPr="007F3DB7">
        <w:rPr>
          <w:sz w:val="22"/>
          <w:szCs w:val="22"/>
        </w:rPr>
        <w:t xml:space="preserve"> </w:t>
      </w:r>
      <w:bookmarkStart w:id="3" w:name="_Hlk194310826"/>
      <w:r w:rsidR="00091A2D" w:rsidRPr="00A76272">
        <w:rPr>
          <w:sz w:val="22"/>
          <w:szCs w:val="22"/>
        </w:rPr>
        <w:t>для</w:t>
      </w:r>
      <w:r w:rsidR="00A76272" w:rsidRPr="00A76272">
        <w:rPr>
          <w:sz w:val="22"/>
          <w:szCs w:val="22"/>
        </w:rPr>
        <w:t xml:space="preserve"> индивидуального жилищного строительства</w:t>
      </w:r>
      <w:bookmarkEnd w:id="3"/>
      <w:r>
        <w:rPr>
          <w:rFonts w:eastAsiaTheme="minorHAnsi"/>
          <w:sz w:val="22"/>
          <w:szCs w:val="22"/>
          <w:lang w:eastAsia="en-US"/>
        </w:rPr>
        <w:t>.</w:t>
      </w:r>
    </w:p>
    <w:p w14:paraId="6BE7D415" w14:textId="77777777" w:rsidR="00F156BB" w:rsidRPr="003A0C6B" w:rsidRDefault="00F156BB" w:rsidP="00F156BB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6" w:history="1">
        <w:r>
          <w:rPr>
            <w:rStyle w:val="a4"/>
            <w:sz w:val="22"/>
            <w:szCs w:val="22"/>
            <w:lang w:val="en-US"/>
          </w:rPr>
          <w:t>http</w:t>
        </w:r>
        <w:r w:rsidRPr="00584697">
          <w:rPr>
            <w:rStyle w:val="a4"/>
            <w:sz w:val="22"/>
            <w:szCs w:val="22"/>
          </w:rPr>
          <w:t>://</w:t>
        </w:r>
        <w:r>
          <w:rPr>
            <w:rStyle w:val="a4"/>
            <w:sz w:val="22"/>
            <w:szCs w:val="22"/>
            <w:lang w:val="en-US"/>
          </w:rPr>
          <w:t>nspd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gov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37C009FD" w14:textId="77777777" w:rsidR="00F156BB" w:rsidRPr="00AC773A" w:rsidRDefault="00F156BB" w:rsidP="00F156BB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5D4BF92A" w14:textId="77777777" w:rsidR="00F156BB" w:rsidRPr="00AC773A" w:rsidRDefault="00F156BB" w:rsidP="00F156BB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46A29A52" w14:textId="77777777" w:rsidR="00F156BB" w:rsidRPr="00AC773A" w:rsidRDefault="00F156BB" w:rsidP="00F156BB">
      <w:pPr>
        <w:ind w:firstLine="709"/>
        <w:jc w:val="both"/>
        <w:rPr>
          <w:sz w:val="22"/>
          <w:szCs w:val="22"/>
        </w:rPr>
      </w:pPr>
    </w:p>
    <w:p w14:paraId="6707225D" w14:textId="77777777" w:rsidR="00F156BB" w:rsidRPr="007E4C78" w:rsidRDefault="00F156BB" w:rsidP="00F156BB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17BE3D2D" w14:textId="77777777" w:rsidR="00F156BB" w:rsidRPr="007E4C78" w:rsidRDefault="00F156BB" w:rsidP="00F156BB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F156BB" w:rsidRPr="00D061CE" w14:paraId="75F6CF3F" w14:textId="77777777" w:rsidTr="00512EBB">
        <w:tc>
          <w:tcPr>
            <w:tcW w:w="2376" w:type="dxa"/>
          </w:tcPr>
          <w:p w14:paraId="783DB6B2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 xml:space="preserve">Технические условия подключения (технологического присоединения) объекта капитального строительства к сетям </w:t>
            </w:r>
            <w:r w:rsidRPr="00D061CE">
              <w:rPr>
                <w:sz w:val="18"/>
                <w:szCs w:val="18"/>
              </w:rPr>
              <w:lastRenderedPageBreak/>
              <w:t>инженерно-технического обеспечения</w:t>
            </w:r>
          </w:p>
        </w:tc>
        <w:tc>
          <w:tcPr>
            <w:tcW w:w="1560" w:type="dxa"/>
          </w:tcPr>
          <w:p w14:paraId="7296B236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1A3FC305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1B2964F8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</w:t>
            </w:r>
            <w:r w:rsidRPr="00D061CE">
              <w:rPr>
                <w:sz w:val="18"/>
                <w:szCs w:val="18"/>
              </w:rPr>
              <w:lastRenderedPageBreak/>
              <w:t>технического обеспечения</w:t>
            </w:r>
          </w:p>
        </w:tc>
        <w:tc>
          <w:tcPr>
            <w:tcW w:w="992" w:type="dxa"/>
          </w:tcPr>
          <w:p w14:paraId="1E1342E1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lastRenderedPageBreak/>
              <w:t>Срок действия технических условий</w:t>
            </w:r>
          </w:p>
        </w:tc>
        <w:tc>
          <w:tcPr>
            <w:tcW w:w="2407" w:type="dxa"/>
          </w:tcPr>
          <w:p w14:paraId="63F981D6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F156BB" w:rsidRPr="00D061CE" w14:paraId="376DFDB1" w14:textId="77777777" w:rsidTr="00512EBB">
        <w:tc>
          <w:tcPr>
            <w:tcW w:w="2376" w:type="dxa"/>
          </w:tcPr>
          <w:p w14:paraId="1879A24B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0D53DB36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650D506D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4AD34D13" w14:textId="77777777" w:rsidR="00F156BB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2740A5D3" w14:textId="77777777" w:rsidR="00F156BB" w:rsidRPr="00D061CE" w:rsidRDefault="00F156BB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3234E2A8" w14:textId="6F9C1161" w:rsidR="00733742" w:rsidRDefault="00677A60" w:rsidP="00512EBB">
            <w:pPr>
              <w:jc w:val="both"/>
              <w:rPr>
                <w:bCs/>
                <w:sz w:val="18"/>
                <w:szCs w:val="18"/>
              </w:rPr>
            </w:pPr>
            <w:r w:rsidRPr="00677A60">
              <w:rPr>
                <w:bCs/>
                <w:sz w:val="18"/>
                <w:szCs w:val="18"/>
              </w:rPr>
              <w:t xml:space="preserve">Технологическое присоединение к сетям </w:t>
            </w:r>
            <w:r w:rsidR="00243EEC">
              <w:rPr>
                <w:bCs/>
                <w:sz w:val="18"/>
                <w:szCs w:val="18"/>
              </w:rPr>
              <w:t xml:space="preserve">связи </w:t>
            </w:r>
            <w:r w:rsidR="00243EEC" w:rsidRPr="00677A60">
              <w:rPr>
                <w:bCs/>
                <w:sz w:val="18"/>
                <w:szCs w:val="18"/>
              </w:rPr>
              <w:t>имеется</w:t>
            </w:r>
            <w:r w:rsidRPr="00677A60">
              <w:rPr>
                <w:bCs/>
                <w:sz w:val="18"/>
                <w:szCs w:val="18"/>
              </w:rPr>
              <w:t>.</w:t>
            </w:r>
          </w:p>
          <w:p w14:paraId="03B67F71" w14:textId="77777777" w:rsidR="00F156BB" w:rsidRDefault="00733742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Технологическое присоединение к сетям э</w:t>
            </w:r>
            <w:r w:rsidR="00F156BB">
              <w:rPr>
                <w:bCs/>
                <w:sz w:val="18"/>
                <w:szCs w:val="18"/>
              </w:rPr>
              <w:t>лектроснабжени</w:t>
            </w:r>
            <w:r>
              <w:rPr>
                <w:bCs/>
                <w:sz w:val="18"/>
                <w:szCs w:val="18"/>
              </w:rPr>
              <w:t>е имеется</w:t>
            </w:r>
            <w:r w:rsidR="00F156BB">
              <w:rPr>
                <w:bCs/>
                <w:sz w:val="18"/>
                <w:szCs w:val="18"/>
              </w:rPr>
              <w:t>.</w:t>
            </w:r>
          </w:p>
          <w:p w14:paraId="341C97DC" w14:textId="51201498" w:rsidR="00D0384A" w:rsidRDefault="00D0384A" w:rsidP="00512EBB">
            <w:pPr>
              <w:jc w:val="both"/>
              <w:rPr>
                <w:bCs/>
                <w:sz w:val="18"/>
                <w:szCs w:val="18"/>
              </w:rPr>
            </w:pPr>
            <w:r w:rsidRPr="00D0384A">
              <w:rPr>
                <w:bCs/>
                <w:sz w:val="18"/>
                <w:szCs w:val="18"/>
              </w:rPr>
              <w:t>Технологическое присоединение к сетям газоснабжения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A1568A">
              <w:rPr>
                <w:bCs/>
                <w:sz w:val="18"/>
                <w:szCs w:val="18"/>
              </w:rPr>
              <w:t xml:space="preserve">не </w:t>
            </w:r>
            <w:r w:rsidR="00A1568A" w:rsidRPr="00D0384A">
              <w:rPr>
                <w:bCs/>
                <w:sz w:val="18"/>
                <w:szCs w:val="18"/>
              </w:rPr>
              <w:t>имеется</w:t>
            </w:r>
            <w:r w:rsidRPr="00D0384A">
              <w:rPr>
                <w:bCs/>
                <w:sz w:val="18"/>
                <w:szCs w:val="18"/>
              </w:rPr>
              <w:t>.</w:t>
            </w:r>
          </w:p>
          <w:p w14:paraId="77729C55" w14:textId="2C764266" w:rsidR="00A1568A" w:rsidRDefault="00A1568A" w:rsidP="00512EBB">
            <w:pPr>
              <w:jc w:val="both"/>
              <w:rPr>
                <w:bCs/>
                <w:sz w:val="18"/>
                <w:szCs w:val="18"/>
              </w:rPr>
            </w:pPr>
            <w:r w:rsidRPr="00A1568A">
              <w:rPr>
                <w:bCs/>
                <w:sz w:val="18"/>
                <w:szCs w:val="18"/>
              </w:rPr>
              <w:t xml:space="preserve">Технологическое присоединение к сетям </w:t>
            </w:r>
            <w:r w:rsidR="00243EEC" w:rsidRPr="00A1568A">
              <w:rPr>
                <w:bCs/>
                <w:sz w:val="18"/>
                <w:szCs w:val="18"/>
              </w:rPr>
              <w:t xml:space="preserve">водоснабжения </w:t>
            </w:r>
            <w:r w:rsidR="00243EEC">
              <w:rPr>
                <w:bCs/>
                <w:sz w:val="18"/>
                <w:szCs w:val="18"/>
              </w:rPr>
              <w:t>и</w:t>
            </w:r>
            <w:r w:rsidR="006A676B">
              <w:rPr>
                <w:bCs/>
                <w:sz w:val="18"/>
                <w:szCs w:val="18"/>
              </w:rPr>
              <w:t xml:space="preserve"> водоотведения </w:t>
            </w:r>
            <w:r w:rsidR="000376B8">
              <w:rPr>
                <w:bCs/>
                <w:sz w:val="18"/>
                <w:szCs w:val="18"/>
              </w:rPr>
              <w:t>имеется</w:t>
            </w:r>
            <w:r w:rsidRPr="00A1568A">
              <w:rPr>
                <w:bCs/>
                <w:sz w:val="18"/>
                <w:szCs w:val="18"/>
              </w:rPr>
              <w:t>.</w:t>
            </w:r>
          </w:p>
          <w:p w14:paraId="239D703D" w14:textId="6F9DAD7D" w:rsidR="000376B8" w:rsidRDefault="000376B8" w:rsidP="00512EBB">
            <w:pPr>
              <w:jc w:val="both"/>
              <w:rPr>
                <w:bCs/>
                <w:sz w:val="18"/>
                <w:szCs w:val="18"/>
              </w:rPr>
            </w:pPr>
            <w:r w:rsidRPr="000376B8">
              <w:rPr>
                <w:bCs/>
                <w:sz w:val="18"/>
                <w:szCs w:val="18"/>
              </w:rPr>
              <w:t xml:space="preserve">Технологическое присоединение </w:t>
            </w:r>
            <w:r w:rsidR="006A676B" w:rsidRPr="000376B8">
              <w:rPr>
                <w:bCs/>
                <w:sz w:val="18"/>
                <w:szCs w:val="18"/>
              </w:rPr>
              <w:t xml:space="preserve">к </w:t>
            </w:r>
            <w:r w:rsidR="006A676B">
              <w:rPr>
                <w:bCs/>
                <w:sz w:val="18"/>
                <w:szCs w:val="18"/>
              </w:rPr>
              <w:t>центральным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376B8">
              <w:rPr>
                <w:bCs/>
                <w:sz w:val="18"/>
                <w:szCs w:val="18"/>
              </w:rPr>
              <w:t xml:space="preserve">сетям </w:t>
            </w:r>
            <w:r w:rsidRPr="00D061CE">
              <w:rPr>
                <w:bCs/>
                <w:sz w:val="18"/>
                <w:szCs w:val="18"/>
              </w:rPr>
              <w:t>теплоснабжения</w:t>
            </w:r>
            <w:r w:rsidRPr="000376B8">
              <w:rPr>
                <w:bCs/>
                <w:sz w:val="18"/>
                <w:szCs w:val="18"/>
              </w:rPr>
              <w:t xml:space="preserve"> имеется</w:t>
            </w:r>
            <w:r w:rsidR="007E1C67">
              <w:rPr>
                <w:bCs/>
                <w:sz w:val="18"/>
                <w:szCs w:val="18"/>
              </w:rPr>
              <w:t xml:space="preserve"> у ООО «Энергия»</w:t>
            </w:r>
            <w:r w:rsidRPr="000376B8">
              <w:rPr>
                <w:bCs/>
                <w:sz w:val="18"/>
                <w:szCs w:val="18"/>
              </w:rPr>
              <w:t>.</w:t>
            </w:r>
          </w:p>
          <w:p w14:paraId="762653E9" w14:textId="1871F378" w:rsidR="000376B8" w:rsidRPr="00D061CE" w:rsidRDefault="000376B8" w:rsidP="00512EBB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11AA4672" w14:textId="77777777" w:rsidR="00F156BB" w:rsidRDefault="00F156BB" w:rsidP="00F156BB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FAEB08" w14:textId="77777777" w:rsidR="00DF23D6" w:rsidRPr="00DF23D6" w:rsidRDefault="00DF23D6" w:rsidP="00DF23D6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DF23D6">
        <w:rPr>
          <w:b/>
          <w:bCs/>
          <w:color w:val="000000"/>
          <w:sz w:val="22"/>
          <w:szCs w:val="22"/>
        </w:rPr>
        <w:t>Начальная цена лота</w:t>
      </w:r>
      <w:r w:rsidRPr="00DF23D6">
        <w:rPr>
          <w:color w:val="000000"/>
          <w:sz w:val="22"/>
          <w:szCs w:val="22"/>
        </w:rPr>
        <w:t xml:space="preserve"> (цена продажи земельного участка) 886 731,03 (Восемьсот восемьдесят шесть тысяч семьсот тридцать один) рубль 03 копейки, что составляет 100% кадастровой стоимости земельного участка;</w:t>
      </w:r>
    </w:p>
    <w:p w14:paraId="551746F4" w14:textId="73A7A55B" w:rsidR="00DF23D6" w:rsidRPr="00DF23D6" w:rsidRDefault="00DF23D6" w:rsidP="00DF23D6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DF23D6">
        <w:rPr>
          <w:color w:val="000000"/>
          <w:sz w:val="22"/>
          <w:szCs w:val="22"/>
        </w:rPr>
        <w:t xml:space="preserve"> </w:t>
      </w:r>
      <w:r w:rsidRPr="00DF23D6">
        <w:rPr>
          <w:b/>
          <w:bCs/>
          <w:color w:val="000000"/>
          <w:sz w:val="22"/>
          <w:szCs w:val="22"/>
        </w:rPr>
        <w:t>Шаг аукциона</w:t>
      </w:r>
      <w:r w:rsidRPr="00DF23D6">
        <w:rPr>
          <w:color w:val="000000"/>
          <w:sz w:val="22"/>
          <w:szCs w:val="22"/>
        </w:rPr>
        <w:t xml:space="preserve"> – 26 601,94 (Двадцать шесть тысяч шестьсот один) рубль 94 копейки, установлен в пределах 3% начальной цены лота;</w:t>
      </w:r>
    </w:p>
    <w:p w14:paraId="7909EF8E" w14:textId="13E97CCD" w:rsidR="00DF23D6" w:rsidRPr="00DF23D6" w:rsidRDefault="00DF23D6" w:rsidP="00DF23D6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DF23D6">
        <w:rPr>
          <w:color w:val="000000"/>
          <w:sz w:val="22"/>
          <w:szCs w:val="22"/>
        </w:rPr>
        <w:t xml:space="preserve"> </w:t>
      </w:r>
      <w:r w:rsidRPr="00DF23D6">
        <w:rPr>
          <w:b/>
          <w:bCs/>
          <w:color w:val="000000"/>
          <w:sz w:val="22"/>
          <w:szCs w:val="22"/>
        </w:rPr>
        <w:t>Задаток для участия в аукционе</w:t>
      </w:r>
      <w:r w:rsidRPr="00DF23D6">
        <w:rPr>
          <w:color w:val="000000"/>
          <w:sz w:val="22"/>
          <w:szCs w:val="22"/>
        </w:rPr>
        <w:t xml:space="preserve"> – 88 673,10 (Восемьдесят восемь тысяч шестьсот семьдесят три) рубля 10 копеек, что составляет 10% от начальной цены лота.</w:t>
      </w:r>
    </w:p>
    <w:p w14:paraId="37A937CE" w14:textId="77777777" w:rsidR="00F156BB" w:rsidRPr="00C1044C" w:rsidRDefault="00F156BB" w:rsidP="00F156BB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71CEB2B3" w14:textId="24266681" w:rsidR="00F156BB" w:rsidRPr="00C1044C" w:rsidRDefault="00F156BB" w:rsidP="00F156BB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>для</w:t>
      </w:r>
      <w:r w:rsidR="00D151A7" w:rsidRPr="00D151A7">
        <w:rPr>
          <w:sz w:val="22"/>
          <w:szCs w:val="22"/>
        </w:rPr>
        <w:t xml:space="preserve"> индивидуального жилищного строительства</w:t>
      </w:r>
      <w:r>
        <w:rPr>
          <w:sz w:val="22"/>
          <w:szCs w:val="22"/>
        </w:rPr>
        <w:t>.</w:t>
      </w:r>
    </w:p>
    <w:p w14:paraId="21AA6734" w14:textId="77777777" w:rsidR="00F156BB" w:rsidRPr="00C1044C" w:rsidRDefault="00F156BB" w:rsidP="00F156BB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2145F834" w14:textId="77777777" w:rsidR="00F156BB" w:rsidRDefault="00F156BB" w:rsidP="00F156BB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1D76F5E4" w14:textId="0E4F603C" w:rsidR="00FF15D2" w:rsidRPr="00C95E60" w:rsidRDefault="00FF15D2" w:rsidP="00FF15D2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</w:t>
      </w:r>
      <w:r>
        <w:rPr>
          <w:b/>
          <w:sz w:val="22"/>
          <w:u w:val="single"/>
        </w:rPr>
        <w:t>4</w:t>
      </w:r>
      <w:r w:rsidRPr="00C95E60">
        <w:rPr>
          <w:b/>
          <w:sz w:val="22"/>
          <w:u w:val="single"/>
        </w:rPr>
        <w:t>:</w:t>
      </w:r>
    </w:p>
    <w:p w14:paraId="77C3EF30" w14:textId="77777777" w:rsidR="00FF15D2" w:rsidRPr="00CC17F4" w:rsidRDefault="00FF15D2" w:rsidP="00FF15D2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C30F0F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32BBE998" w14:textId="4ED5ADA7" w:rsidR="00FF15D2" w:rsidRPr="00A76272" w:rsidRDefault="00FF15D2" w:rsidP="00FF15D2">
      <w:pPr>
        <w:widowControl/>
        <w:ind w:firstLine="709"/>
        <w:jc w:val="both"/>
        <w:rPr>
          <w:sz w:val="22"/>
          <w:szCs w:val="22"/>
        </w:rPr>
      </w:pPr>
      <w:r w:rsidRPr="00173CBF">
        <w:rPr>
          <w:b/>
        </w:rPr>
        <w:t xml:space="preserve">Предмет аукциона: </w:t>
      </w:r>
      <w:r w:rsidR="009C584F" w:rsidRPr="009C584F">
        <w:rPr>
          <w:sz w:val="22"/>
          <w:szCs w:val="22"/>
        </w:rPr>
        <w:t xml:space="preserve">земельный участок с кадастровым номером </w:t>
      </w:r>
      <w:r w:rsidR="00295FC2" w:rsidRPr="00295FC2">
        <w:rPr>
          <w:sz w:val="22"/>
          <w:szCs w:val="22"/>
        </w:rPr>
        <w:t>74:19:1206011:413, общей площадью 956 кв.м., Российская Федерация, Челябинская область, Сосновский район, поселок Западный, улица Набережная, участок 3-</w:t>
      </w:r>
      <w:r w:rsidR="00FC0FF9" w:rsidRPr="00295FC2">
        <w:rPr>
          <w:sz w:val="22"/>
          <w:szCs w:val="22"/>
        </w:rPr>
        <w:t xml:space="preserve">в </w:t>
      </w:r>
      <w:r w:rsidR="00FC0FF9">
        <w:rPr>
          <w:sz w:val="22"/>
          <w:szCs w:val="22"/>
        </w:rPr>
        <w:t>(</w:t>
      </w:r>
      <w:r w:rsidRPr="00F156BB">
        <w:rPr>
          <w:sz w:val="22"/>
          <w:szCs w:val="22"/>
        </w:rPr>
        <w:t>далее – земельный участок).</w:t>
      </w:r>
      <w:r w:rsidRPr="00173CBF">
        <w:t xml:space="preserve"> </w:t>
      </w:r>
    </w:p>
    <w:p w14:paraId="6DFD2815" w14:textId="77777777" w:rsidR="00FF15D2" w:rsidRPr="007F3DB7" w:rsidRDefault="00FF15D2" w:rsidP="00FF15D2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C45C67">
        <w:rPr>
          <w:rFonts w:eastAsiaTheme="minorHAnsi"/>
          <w:sz w:val="22"/>
          <w:szCs w:val="22"/>
          <w:lang w:eastAsia="en-US"/>
        </w:rPr>
        <w:t>емли населенных пунктов</w:t>
      </w:r>
      <w:r w:rsidRPr="007F3DB7">
        <w:rPr>
          <w:sz w:val="22"/>
          <w:szCs w:val="22"/>
        </w:rPr>
        <w:t>.</w:t>
      </w:r>
    </w:p>
    <w:p w14:paraId="23F7B2DA" w14:textId="77777777" w:rsidR="00FF15D2" w:rsidRDefault="00FF15D2" w:rsidP="00FF15D2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Pr="00A76272">
        <w:rPr>
          <w:sz w:val="22"/>
          <w:szCs w:val="22"/>
        </w:rPr>
        <w:t>для индивидуального жилищного строительства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70952D88" w14:textId="77777777" w:rsidR="00FF15D2" w:rsidRPr="003A0C6B" w:rsidRDefault="00FF15D2" w:rsidP="00FF15D2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7" w:history="1">
        <w:r>
          <w:rPr>
            <w:rStyle w:val="a4"/>
            <w:sz w:val="22"/>
            <w:szCs w:val="22"/>
            <w:lang w:val="en-US"/>
          </w:rPr>
          <w:t>http</w:t>
        </w:r>
        <w:r w:rsidRPr="00584697">
          <w:rPr>
            <w:rStyle w:val="a4"/>
            <w:sz w:val="22"/>
            <w:szCs w:val="22"/>
          </w:rPr>
          <w:t>://</w:t>
        </w:r>
        <w:r>
          <w:rPr>
            <w:rStyle w:val="a4"/>
            <w:sz w:val="22"/>
            <w:szCs w:val="22"/>
            <w:lang w:val="en-US"/>
          </w:rPr>
          <w:t>nspd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gov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2600C088" w14:textId="77777777" w:rsidR="00FF15D2" w:rsidRPr="00AC773A" w:rsidRDefault="00FF15D2" w:rsidP="00FF15D2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05E6DA48" w14:textId="77777777" w:rsidR="00FF15D2" w:rsidRPr="00AC773A" w:rsidRDefault="00FF15D2" w:rsidP="00FF15D2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0450AA77" w14:textId="77777777" w:rsidR="00FF15D2" w:rsidRPr="00AC773A" w:rsidRDefault="00FF15D2" w:rsidP="00FF15D2">
      <w:pPr>
        <w:ind w:firstLine="709"/>
        <w:jc w:val="both"/>
        <w:rPr>
          <w:sz w:val="22"/>
          <w:szCs w:val="22"/>
        </w:rPr>
      </w:pPr>
    </w:p>
    <w:p w14:paraId="25A85473" w14:textId="77777777" w:rsidR="00FF15D2" w:rsidRPr="007E4C78" w:rsidRDefault="00FF15D2" w:rsidP="00FF15D2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45BC829D" w14:textId="77777777" w:rsidR="00FF15D2" w:rsidRPr="007E4C78" w:rsidRDefault="00FF15D2" w:rsidP="00FF15D2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FF15D2" w:rsidRPr="00D061CE" w14:paraId="6C45D8B6" w14:textId="77777777" w:rsidTr="00512EBB">
        <w:tc>
          <w:tcPr>
            <w:tcW w:w="2376" w:type="dxa"/>
          </w:tcPr>
          <w:p w14:paraId="6BEB9BC5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48C3D37F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1B957D97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50FFC426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7F14CBC7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5BDA99A9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FF15D2" w:rsidRPr="00D061CE" w14:paraId="65B7A16A" w14:textId="77777777" w:rsidTr="00512EBB">
        <w:tc>
          <w:tcPr>
            <w:tcW w:w="2376" w:type="dxa"/>
          </w:tcPr>
          <w:p w14:paraId="4E97A2AC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2A487155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3830A358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3CF73C2A" w14:textId="77777777" w:rsidR="00FF15D2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73CBDEE3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6F329D2D" w14:textId="77777777" w:rsidR="00FF15D2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677A60">
              <w:rPr>
                <w:bCs/>
                <w:sz w:val="18"/>
                <w:szCs w:val="18"/>
              </w:rPr>
              <w:t xml:space="preserve">Технологическое присоединение к сетям </w:t>
            </w:r>
            <w:r>
              <w:rPr>
                <w:bCs/>
                <w:sz w:val="18"/>
                <w:szCs w:val="18"/>
              </w:rPr>
              <w:t xml:space="preserve">связи </w:t>
            </w:r>
            <w:r w:rsidRPr="00677A60">
              <w:rPr>
                <w:bCs/>
                <w:sz w:val="18"/>
                <w:szCs w:val="18"/>
              </w:rPr>
              <w:t>имеется.</w:t>
            </w:r>
          </w:p>
          <w:p w14:paraId="03C4CB27" w14:textId="77777777" w:rsidR="00FF15D2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Технологическое присоединение к сетям электроснабжение имеется.</w:t>
            </w:r>
          </w:p>
          <w:p w14:paraId="2FB237C3" w14:textId="77777777" w:rsidR="00FF15D2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D0384A">
              <w:rPr>
                <w:bCs/>
                <w:sz w:val="18"/>
                <w:szCs w:val="18"/>
              </w:rPr>
              <w:t>Технологическое присоединение к сетям газоснабжения</w:t>
            </w:r>
            <w:r>
              <w:rPr>
                <w:bCs/>
                <w:sz w:val="18"/>
                <w:szCs w:val="18"/>
              </w:rPr>
              <w:t xml:space="preserve"> не </w:t>
            </w:r>
            <w:r w:rsidRPr="00D0384A">
              <w:rPr>
                <w:bCs/>
                <w:sz w:val="18"/>
                <w:szCs w:val="18"/>
              </w:rPr>
              <w:t>имеется.</w:t>
            </w:r>
          </w:p>
          <w:p w14:paraId="63120E34" w14:textId="77777777" w:rsidR="00FF15D2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A1568A">
              <w:rPr>
                <w:bCs/>
                <w:sz w:val="18"/>
                <w:szCs w:val="18"/>
              </w:rPr>
              <w:t xml:space="preserve">Технологическое присоединение к сетям водоснабжения </w:t>
            </w:r>
            <w:r>
              <w:rPr>
                <w:bCs/>
                <w:sz w:val="18"/>
                <w:szCs w:val="18"/>
              </w:rPr>
              <w:t>и водоотведения имеется</w:t>
            </w:r>
            <w:r w:rsidRPr="00A1568A">
              <w:rPr>
                <w:bCs/>
                <w:sz w:val="18"/>
                <w:szCs w:val="18"/>
              </w:rPr>
              <w:t>.</w:t>
            </w:r>
          </w:p>
          <w:p w14:paraId="46B7BCFA" w14:textId="77777777" w:rsidR="00FF15D2" w:rsidRDefault="00FF15D2" w:rsidP="00512EBB">
            <w:pPr>
              <w:jc w:val="both"/>
              <w:rPr>
                <w:bCs/>
                <w:sz w:val="18"/>
                <w:szCs w:val="18"/>
              </w:rPr>
            </w:pPr>
            <w:r w:rsidRPr="000376B8">
              <w:rPr>
                <w:bCs/>
                <w:sz w:val="18"/>
                <w:szCs w:val="18"/>
              </w:rPr>
              <w:t xml:space="preserve">Технологическое присоединение к </w:t>
            </w:r>
            <w:r>
              <w:rPr>
                <w:bCs/>
                <w:sz w:val="18"/>
                <w:szCs w:val="18"/>
              </w:rPr>
              <w:t xml:space="preserve">центральным </w:t>
            </w:r>
            <w:r w:rsidRPr="000376B8">
              <w:rPr>
                <w:bCs/>
                <w:sz w:val="18"/>
                <w:szCs w:val="18"/>
              </w:rPr>
              <w:t xml:space="preserve">сетям </w:t>
            </w:r>
            <w:r w:rsidRPr="00D061CE">
              <w:rPr>
                <w:bCs/>
                <w:sz w:val="18"/>
                <w:szCs w:val="18"/>
              </w:rPr>
              <w:t>теплоснабжения</w:t>
            </w:r>
            <w:r w:rsidRPr="000376B8">
              <w:rPr>
                <w:bCs/>
                <w:sz w:val="18"/>
                <w:szCs w:val="18"/>
              </w:rPr>
              <w:t xml:space="preserve"> имеется</w:t>
            </w:r>
            <w:r>
              <w:rPr>
                <w:bCs/>
                <w:sz w:val="18"/>
                <w:szCs w:val="18"/>
              </w:rPr>
              <w:t xml:space="preserve"> у ООО «Энергия»</w:t>
            </w:r>
            <w:r w:rsidRPr="000376B8">
              <w:rPr>
                <w:bCs/>
                <w:sz w:val="18"/>
                <w:szCs w:val="18"/>
              </w:rPr>
              <w:t>.</w:t>
            </w:r>
          </w:p>
          <w:p w14:paraId="11D9A5BB" w14:textId="77777777" w:rsidR="00FF15D2" w:rsidRPr="00D061CE" w:rsidRDefault="00FF15D2" w:rsidP="00512EBB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0B85F56" w14:textId="77777777" w:rsidR="00FF15D2" w:rsidRDefault="00FF15D2" w:rsidP="00FF15D2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4D3A99" w14:textId="77777777" w:rsidR="00CA16E9" w:rsidRPr="00CA16E9" w:rsidRDefault="00CA16E9" w:rsidP="00CA16E9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CA16E9">
        <w:rPr>
          <w:b/>
          <w:bCs/>
          <w:color w:val="000000"/>
          <w:sz w:val="22"/>
          <w:szCs w:val="22"/>
        </w:rPr>
        <w:lastRenderedPageBreak/>
        <w:t>Начальная цена лота</w:t>
      </w:r>
      <w:r w:rsidRPr="00CA16E9">
        <w:rPr>
          <w:color w:val="000000"/>
          <w:sz w:val="22"/>
          <w:szCs w:val="22"/>
        </w:rPr>
        <w:t xml:space="preserve"> (цена продажи земельного участка) 1 058 320,68 (Один миллион пятьдесят восемь тысяч триста двадцать) рублей 68 копеек, что составляет 100% кадастровой стоимости земельного участка;</w:t>
      </w:r>
    </w:p>
    <w:p w14:paraId="4C6A5121" w14:textId="77777777" w:rsidR="00FA5C1A" w:rsidRPr="00FA5C1A" w:rsidRDefault="00CA16E9" w:rsidP="00FA5C1A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CA16E9">
        <w:rPr>
          <w:color w:val="000000"/>
          <w:sz w:val="22"/>
          <w:szCs w:val="22"/>
        </w:rPr>
        <w:t xml:space="preserve"> </w:t>
      </w:r>
      <w:r w:rsidRPr="00CA16E9">
        <w:rPr>
          <w:b/>
          <w:bCs/>
          <w:color w:val="000000"/>
          <w:sz w:val="22"/>
          <w:szCs w:val="22"/>
        </w:rPr>
        <w:t>Шаг аукциона</w:t>
      </w:r>
      <w:r w:rsidRPr="00CA16E9">
        <w:rPr>
          <w:color w:val="000000"/>
          <w:sz w:val="22"/>
          <w:szCs w:val="22"/>
        </w:rPr>
        <w:t xml:space="preserve"> – 31 749,62 (Тридцать одна тысяча семьсот сорок девять) рублей 62 копейки, установлен в пределах 3% начальной цены лота;</w:t>
      </w:r>
    </w:p>
    <w:p w14:paraId="4F11B924" w14:textId="7F67CE82" w:rsidR="00FF15D2" w:rsidRPr="00DF23D6" w:rsidRDefault="00CA16E9" w:rsidP="00FA5C1A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CA16E9">
        <w:rPr>
          <w:b/>
          <w:bCs/>
          <w:color w:val="000000"/>
          <w:sz w:val="22"/>
          <w:szCs w:val="22"/>
        </w:rPr>
        <w:t>Задаток для участия в аукционе</w:t>
      </w:r>
      <w:r w:rsidRPr="00CA16E9">
        <w:rPr>
          <w:color w:val="000000"/>
          <w:sz w:val="22"/>
          <w:szCs w:val="22"/>
        </w:rPr>
        <w:t xml:space="preserve"> – 105 832,07 (Сто пять тысяч восемьсот тридцать два) рубля 07 копеек, что составляет 10% от начальной цены лота.</w:t>
      </w:r>
    </w:p>
    <w:p w14:paraId="75F87770" w14:textId="77777777" w:rsidR="00FF15D2" w:rsidRPr="00C1044C" w:rsidRDefault="00FF15D2" w:rsidP="00FF15D2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580AE9F7" w14:textId="77777777" w:rsidR="00FF15D2" w:rsidRPr="00C1044C" w:rsidRDefault="00FF15D2" w:rsidP="00FF15D2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>для</w:t>
      </w:r>
      <w:r w:rsidRPr="00D151A7">
        <w:rPr>
          <w:sz w:val="22"/>
          <w:szCs w:val="22"/>
        </w:rPr>
        <w:t xml:space="preserve"> индивидуального жилищного строительства</w:t>
      </w:r>
      <w:r>
        <w:rPr>
          <w:sz w:val="22"/>
          <w:szCs w:val="22"/>
        </w:rPr>
        <w:t>.</w:t>
      </w:r>
    </w:p>
    <w:p w14:paraId="35BE8053" w14:textId="77777777" w:rsidR="00FF15D2" w:rsidRPr="00C1044C" w:rsidRDefault="00FF15D2" w:rsidP="00FF15D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684DB097" w14:textId="77777777" w:rsidR="00FF15D2" w:rsidRDefault="00FF15D2" w:rsidP="00FF15D2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09429D01" w14:textId="0175782C" w:rsidR="00DF25A2" w:rsidRPr="00C95E60" w:rsidRDefault="00DF25A2" w:rsidP="00DF25A2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</w:t>
      </w:r>
      <w:r>
        <w:rPr>
          <w:b/>
          <w:sz w:val="22"/>
          <w:u w:val="single"/>
        </w:rPr>
        <w:t>5</w:t>
      </w:r>
      <w:r w:rsidRPr="00C95E60">
        <w:rPr>
          <w:b/>
          <w:sz w:val="22"/>
          <w:u w:val="single"/>
        </w:rPr>
        <w:t>:</w:t>
      </w:r>
    </w:p>
    <w:p w14:paraId="5B8DF139" w14:textId="77777777" w:rsidR="00DF25A2" w:rsidRPr="00CC17F4" w:rsidRDefault="00DF25A2" w:rsidP="00DF25A2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C30F0F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6F6C0AF2" w14:textId="01CE03CE" w:rsidR="00DF25A2" w:rsidRPr="00A76272" w:rsidRDefault="00DF25A2" w:rsidP="00DF25A2">
      <w:pPr>
        <w:widowControl/>
        <w:ind w:firstLine="709"/>
        <w:jc w:val="both"/>
        <w:rPr>
          <w:sz w:val="22"/>
          <w:szCs w:val="22"/>
        </w:rPr>
      </w:pPr>
      <w:r w:rsidRPr="00173CBF">
        <w:rPr>
          <w:b/>
        </w:rPr>
        <w:t xml:space="preserve">Предмет аукциона: </w:t>
      </w:r>
      <w:r w:rsidRPr="009C584F">
        <w:rPr>
          <w:sz w:val="22"/>
          <w:szCs w:val="22"/>
        </w:rPr>
        <w:t xml:space="preserve">земельный участок с кадастровым номером </w:t>
      </w:r>
      <w:r w:rsidR="008E61A4" w:rsidRPr="008E61A4">
        <w:rPr>
          <w:sz w:val="22"/>
          <w:szCs w:val="22"/>
        </w:rPr>
        <w:t xml:space="preserve">74:19:1206011:412, общей площадью 960 кв.м Российская Федерация, Челябинская область, Сосновский район, поселок Западный, улица Набережная, участок 3-в </w:t>
      </w:r>
      <w:r>
        <w:rPr>
          <w:sz w:val="22"/>
          <w:szCs w:val="22"/>
        </w:rPr>
        <w:t>(</w:t>
      </w:r>
      <w:r w:rsidRPr="00F156BB">
        <w:rPr>
          <w:sz w:val="22"/>
          <w:szCs w:val="22"/>
        </w:rPr>
        <w:t>далее – земельный участок).</w:t>
      </w:r>
      <w:r w:rsidRPr="00173CBF">
        <w:t xml:space="preserve"> </w:t>
      </w:r>
    </w:p>
    <w:p w14:paraId="1EECCDB1" w14:textId="77777777" w:rsidR="00DF25A2" w:rsidRPr="007F3DB7" w:rsidRDefault="00DF25A2" w:rsidP="00DF25A2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C45C67">
        <w:rPr>
          <w:rFonts w:eastAsiaTheme="minorHAnsi"/>
          <w:sz w:val="22"/>
          <w:szCs w:val="22"/>
          <w:lang w:eastAsia="en-US"/>
        </w:rPr>
        <w:t>емли населенных пунктов</w:t>
      </w:r>
      <w:r w:rsidRPr="007F3DB7">
        <w:rPr>
          <w:sz w:val="22"/>
          <w:szCs w:val="22"/>
        </w:rPr>
        <w:t>.</w:t>
      </w:r>
    </w:p>
    <w:p w14:paraId="7D9BC8CD" w14:textId="77777777" w:rsidR="00DF25A2" w:rsidRDefault="00DF25A2" w:rsidP="00DF25A2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Pr="00A76272">
        <w:rPr>
          <w:sz w:val="22"/>
          <w:szCs w:val="22"/>
        </w:rPr>
        <w:t>для индивидуального жилищного строительства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5C7367F1" w14:textId="77777777" w:rsidR="00DF25A2" w:rsidRPr="003A0C6B" w:rsidRDefault="00DF25A2" w:rsidP="00DF25A2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8" w:history="1">
        <w:r>
          <w:rPr>
            <w:rStyle w:val="a4"/>
            <w:sz w:val="22"/>
            <w:szCs w:val="22"/>
            <w:lang w:val="en-US"/>
          </w:rPr>
          <w:t>http</w:t>
        </w:r>
        <w:r w:rsidRPr="00584697">
          <w:rPr>
            <w:rStyle w:val="a4"/>
            <w:sz w:val="22"/>
            <w:szCs w:val="22"/>
          </w:rPr>
          <w:t>://</w:t>
        </w:r>
        <w:r>
          <w:rPr>
            <w:rStyle w:val="a4"/>
            <w:sz w:val="22"/>
            <w:szCs w:val="22"/>
            <w:lang w:val="en-US"/>
          </w:rPr>
          <w:t>nspd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gov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526771F9" w14:textId="77777777" w:rsidR="00DF25A2" w:rsidRPr="00AC773A" w:rsidRDefault="00DF25A2" w:rsidP="00DF25A2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658C4D19" w14:textId="77777777" w:rsidR="00DF25A2" w:rsidRPr="00AC773A" w:rsidRDefault="00DF25A2" w:rsidP="00DF25A2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5276AAA6" w14:textId="77777777" w:rsidR="00DF25A2" w:rsidRPr="00AC773A" w:rsidRDefault="00DF25A2" w:rsidP="00DF25A2">
      <w:pPr>
        <w:ind w:firstLine="709"/>
        <w:jc w:val="both"/>
        <w:rPr>
          <w:sz w:val="22"/>
          <w:szCs w:val="22"/>
        </w:rPr>
      </w:pPr>
    </w:p>
    <w:p w14:paraId="2D7D71BB" w14:textId="77777777" w:rsidR="00DF25A2" w:rsidRPr="007E4C78" w:rsidRDefault="00DF25A2" w:rsidP="00DF25A2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4080DB17" w14:textId="77777777" w:rsidR="00DF25A2" w:rsidRPr="007E4C78" w:rsidRDefault="00DF25A2" w:rsidP="00DF25A2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DF25A2" w:rsidRPr="00D061CE" w14:paraId="542149CB" w14:textId="77777777" w:rsidTr="00512EBB">
        <w:tc>
          <w:tcPr>
            <w:tcW w:w="2376" w:type="dxa"/>
          </w:tcPr>
          <w:p w14:paraId="2A61D820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06AD0424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36849B9E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1852BB44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38E6E264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0C87E322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DF25A2" w:rsidRPr="00D061CE" w14:paraId="3AB9C6D5" w14:textId="77777777" w:rsidTr="00512EBB">
        <w:tc>
          <w:tcPr>
            <w:tcW w:w="2376" w:type="dxa"/>
          </w:tcPr>
          <w:p w14:paraId="1C18E4AA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0209012A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2E7E4C99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3E4D6718" w14:textId="77777777" w:rsidR="00DF25A2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3A78E893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4B7F159C" w14:textId="77777777" w:rsidR="00DF25A2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677A60">
              <w:rPr>
                <w:bCs/>
                <w:sz w:val="18"/>
                <w:szCs w:val="18"/>
              </w:rPr>
              <w:t xml:space="preserve">Технологическое присоединение к сетям </w:t>
            </w:r>
            <w:r>
              <w:rPr>
                <w:bCs/>
                <w:sz w:val="18"/>
                <w:szCs w:val="18"/>
              </w:rPr>
              <w:t xml:space="preserve">связи </w:t>
            </w:r>
            <w:r w:rsidRPr="00677A60">
              <w:rPr>
                <w:bCs/>
                <w:sz w:val="18"/>
                <w:szCs w:val="18"/>
              </w:rPr>
              <w:t>имеется.</w:t>
            </w:r>
          </w:p>
          <w:p w14:paraId="656CE314" w14:textId="77777777" w:rsidR="00DF25A2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Технологическое присоединение к сетям электроснабжение имеется.</w:t>
            </w:r>
          </w:p>
          <w:p w14:paraId="1D505534" w14:textId="77777777" w:rsidR="00DF25A2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D0384A">
              <w:rPr>
                <w:bCs/>
                <w:sz w:val="18"/>
                <w:szCs w:val="18"/>
              </w:rPr>
              <w:t>Технологическое присоединение к сетям газоснабжения</w:t>
            </w:r>
            <w:r>
              <w:rPr>
                <w:bCs/>
                <w:sz w:val="18"/>
                <w:szCs w:val="18"/>
              </w:rPr>
              <w:t xml:space="preserve"> не </w:t>
            </w:r>
            <w:r w:rsidRPr="00D0384A">
              <w:rPr>
                <w:bCs/>
                <w:sz w:val="18"/>
                <w:szCs w:val="18"/>
              </w:rPr>
              <w:t>имеется.</w:t>
            </w:r>
          </w:p>
          <w:p w14:paraId="2DE164B0" w14:textId="77777777" w:rsidR="00DF25A2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A1568A">
              <w:rPr>
                <w:bCs/>
                <w:sz w:val="18"/>
                <w:szCs w:val="18"/>
              </w:rPr>
              <w:t xml:space="preserve">Технологическое присоединение к сетям водоснабжения </w:t>
            </w:r>
            <w:r>
              <w:rPr>
                <w:bCs/>
                <w:sz w:val="18"/>
                <w:szCs w:val="18"/>
              </w:rPr>
              <w:t>и водоотведения имеется</w:t>
            </w:r>
            <w:r w:rsidRPr="00A1568A">
              <w:rPr>
                <w:bCs/>
                <w:sz w:val="18"/>
                <w:szCs w:val="18"/>
              </w:rPr>
              <w:t>.</w:t>
            </w:r>
          </w:p>
          <w:p w14:paraId="3AE081A4" w14:textId="77777777" w:rsidR="00DF25A2" w:rsidRDefault="00DF25A2" w:rsidP="00512EBB">
            <w:pPr>
              <w:jc w:val="both"/>
              <w:rPr>
                <w:bCs/>
                <w:sz w:val="18"/>
                <w:szCs w:val="18"/>
              </w:rPr>
            </w:pPr>
            <w:r w:rsidRPr="000376B8">
              <w:rPr>
                <w:bCs/>
                <w:sz w:val="18"/>
                <w:szCs w:val="18"/>
              </w:rPr>
              <w:t xml:space="preserve">Технологическое присоединение к </w:t>
            </w:r>
            <w:r>
              <w:rPr>
                <w:bCs/>
                <w:sz w:val="18"/>
                <w:szCs w:val="18"/>
              </w:rPr>
              <w:t xml:space="preserve">центральным </w:t>
            </w:r>
            <w:r w:rsidRPr="000376B8">
              <w:rPr>
                <w:bCs/>
                <w:sz w:val="18"/>
                <w:szCs w:val="18"/>
              </w:rPr>
              <w:t xml:space="preserve">сетям </w:t>
            </w:r>
            <w:r w:rsidRPr="00D061CE">
              <w:rPr>
                <w:bCs/>
                <w:sz w:val="18"/>
                <w:szCs w:val="18"/>
              </w:rPr>
              <w:t>теплоснабжения</w:t>
            </w:r>
            <w:r w:rsidRPr="000376B8">
              <w:rPr>
                <w:bCs/>
                <w:sz w:val="18"/>
                <w:szCs w:val="18"/>
              </w:rPr>
              <w:t xml:space="preserve"> имеется</w:t>
            </w:r>
            <w:r>
              <w:rPr>
                <w:bCs/>
                <w:sz w:val="18"/>
                <w:szCs w:val="18"/>
              </w:rPr>
              <w:t xml:space="preserve"> у ООО «Энергия»</w:t>
            </w:r>
            <w:r w:rsidRPr="000376B8">
              <w:rPr>
                <w:bCs/>
                <w:sz w:val="18"/>
                <w:szCs w:val="18"/>
              </w:rPr>
              <w:t>.</w:t>
            </w:r>
          </w:p>
          <w:p w14:paraId="51DA31EA" w14:textId="77777777" w:rsidR="00DF25A2" w:rsidRPr="00D061CE" w:rsidRDefault="00DF25A2" w:rsidP="00512EBB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040DB7A5" w14:textId="77777777" w:rsidR="00DF25A2" w:rsidRDefault="00DF25A2" w:rsidP="00DF25A2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6803B0" w14:textId="77777777" w:rsidR="00F11FE1" w:rsidRPr="00F11FE1" w:rsidRDefault="00F11FE1" w:rsidP="00F11FE1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F11FE1">
        <w:rPr>
          <w:b/>
          <w:bCs/>
          <w:color w:val="000000"/>
          <w:sz w:val="22"/>
          <w:szCs w:val="22"/>
        </w:rPr>
        <w:t>Начальная цена лота</w:t>
      </w:r>
      <w:r w:rsidRPr="00F11FE1">
        <w:rPr>
          <w:color w:val="000000"/>
          <w:sz w:val="22"/>
          <w:szCs w:val="22"/>
        </w:rPr>
        <w:t xml:space="preserve"> (цена продажи земельного участка) 1 062 748,8 (Один миллион шестьдесят две тысячи семьсот сорок восемь) рублей 80 копеек, что составляет 100% кадастровой стоимости земельного участка;</w:t>
      </w:r>
    </w:p>
    <w:p w14:paraId="06625606" w14:textId="7BA659A8" w:rsidR="00F11FE1" w:rsidRPr="00F11FE1" w:rsidRDefault="00F11FE1" w:rsidP="00F11FE1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F11FE1">
        <w:rPr>
          <w:color w:val="000000"/>
          <w:sz w:val="22"/>
          <w:szCs w:val="22"/>
        </w:rPr>
        <w:t xml:space="preserve"> </w:t>
      </w:r>
      <w:r w:rsidRPr="00F11FE1">
        <w:rPr>
          <w:b/>
          <w:bCs/>
          <w:color w:val="000000"/>
          <w:sz w:val="22"/>
          <w:szCs w:val="22"/>
        </w:rPr>
        <w:t>Шаг аукциона</w:t>
      </w:r>
      <w:r w:rsidRPr="00F11FE1">
        <w:rPr>
          <w:color w:val="000000"/>
          <w:sz w:val="22"/>
          <w:szCs w:val="22"/>
        </w:rPr>
        <w:t xml:space="preserve"> – 31 882,46 (Тридцать одна тысяча восемьсот восемьдесят два) рубля 46 копеек, установлен в пределах 3% начальной цены лота;</w:t>
      </w:r>
    </w:p>
    <w:p w14:paraId="058AEAEA" w14:textId="47F28ED9" w:rsidR="00F11FE1" w:rsidRPr="00F11FE1" w:rsidRDefault="00F11FE1" w:rsidP="00F11FE1">
      <w:pPr>
        <w:widowControl/>
        <w:overflowPunct w:val="0"/>
        <w:ind w:firstLine="708"/>
        <w:jc w:val="both"/>
        <w:rPr>
          <w:color w:val="000000"/>
          <w:sz w:val="22"/>
          <w:szCs w:val="22"/>
        </w:rPr>
      </w:pPr>
      <w:r w:rsidRPr="00F11FE1">
        <w:rPr>
          <w:b/>
          <w:bCs/>
          <w:color w:val="000000"/>
          <w:sz w:val="22"/>
          <w:szCs w:val="22"/>
        </w:rPr>
        <w:t>Задаток для участия в аукционе</w:t>
      </w:r>
      <w:r w:rsidRPr="00F11FE1">
        <w:rPr>
          <w:color w:val="000000"/>
          <w:sz w:val="22"/>
          <w:szCs w:val="22"/>
        </w:rPr>
        <w:t xml:space="preserve"> – 106 274,88 (Сто шесть тысяч двести семьдесят четыре) рубля 88 копеек, что составляет 10% от начальной цены лота.</w:t>
      </w:r>
    </w:p>
    <w:p w14:paraId="3CB0CA30" w14:textId="373F4EC8" w:rsidR="00DF25A2" w:rsidRPr="00C1044C" w:rsidRDefault="00F11FE1" w:rsidP="00F11FE1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sz w:val="22"/>
          <w:szCs w:val="22"/>
        </w:rPr>
        <w:tab/>
      </w:r>
      <w:r w:rsidR="00DF25A2"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65496B54" w14:textId="77777777" w:rsidR="00DF25A2" w:rsidRPr="00C1044C" w:rsidRDefault="00DF25A2" w:rsidP="00DF25A2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>для</w:t>
      </w:r>
      <w:r w:rsidRPr="00D151A7">
        <w:rPr>
          <w:sz w:val="22"/>
          <w:szCs w:val="22"/>
        </w:rPr>
        <w:t xml:space="preserve"> индивидуального жилищного строительства</w:t>
      </w:r>
      <w:r>
        <w:rPr>
          <w:sz w:val="22"/>
          <w:szCs w:val="22"/>
        </w:rPr>
        <w:t>.</w:t>
      </w:r>
    </w:p>
    <w:p w14:paraId="4CA751D4" w14:textId="77777777" w:rsidR="00DF25A2" w:rsidRPr="00C1044C" w:rsidRDefault="00DF25A2" w:rsidP="00DF25A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lastRenderedPageBreak/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49FB0376" w14:textId="77777777" w:rsidR="00DF25A2" w:rsidRDefault="00DF25A2" w:rsidP="00DF25A2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50726517" w14:textId="636404A0" w:rsidR="00190B8F" w:rsidRPr="00C95E60" w:rsidRDefault="00190B8F" w:rsidP="00190B8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</w:t>
      </w:r>
      <w:r>
        <w:rPr>
          <w:b/>
          <w:sz w:val="22"/>
          <w:u w:val="single"/>
        </w:rPr>
        <w:t>6</w:t>
      </w:r>
      <w:r w:rsidRPr="00C95E60">
        <w:rPr>
          <w:b/>
          <w:sz w:val="22"/>
          <w:u w:val="single"/>
        </w:rPr>
        <w:t>:</w:t>
      </w:r>
    </w:p>
    <w:p w14:paraId="4F9D0C68" w14:textId="77777777" w:rsidR="00190B8F" w:rsidRPr="00CC17F4" w:rsidRDefault="00190B8F" w:rsidP="00190B8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t xml:space="preserve">Основание проведения аукциона: </w:t>
      </w:r>
      <w:r w:rsidRPr="00C30F0F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56F1BE95" w14:textId="6BEBBADC" w:rsidR="00190B8F" w:rsidRPr="00A76272" w:rsidRDefault="00190B8F" w:rsidP="00190B8F">
      <w:pPr>
        <w:widowControl/>
        <w:ind w:firstLine="709"/>
        <w:jc w:val="both"/>
        <w:rPr>
          <w:sz w:val="22"/>
          <w:szCs w:val="22"/>
        </w:rPr>
      </w:pPr>
      <w:r w:rsidRPr="00173CBF">
        <w:rPr>
          <w:b/>
        </w:rPr>
        <w:t xml:space="preserve">Предмет аукциона: </w:t>
      </w:r>
      <w:r w:rsidRPr="009C584F">
        <w:rPr>
          <w:sz w:val="22"/>
          <w:szCs w:val="22"/>
        </w:rPr>
        <w:t xml:space="preserve">земельный участок с кадастровым номером </w:t>
      </w:r>
      <w:r w:rsidR="0031355F" w:rsidRPr="0031355F">
        <w:rPr>
          <w:sz w:val="22"/>
          <w:szCs w:val="22"/>
        </w:rPr>
        <w:t xml:space="preserve">74:19:1206011:411, общей площадью 1 184 кв.м., расположенный по адресу: Российская Федерация, Челябинская область, Сосновский район, поселок Западный, улица Набережная, участок 3-г </w:t>
      </w:r>
      <w:r>
        <w:rPr>
          <w:sz w:val="22"/>
          <w:szCs w:val="22"/>
        </w:rPr>
        <w:t>(</w:t>
      </w:r>
      <w:r w:rsidRPr="00F156BB">
        <w:rPr>
          <w:sz w:val="22"/>
          <w:szCs w:val="22"/>
        </w:rPr>
        <w:t>далее – земельный участок).</w:t>
      </w:r>
      <w:r w:rsidRPr="00173CBF">
        <w:t xml:space="preserve"> </w:t>
      </w:r>
    </w:p>
    <w:p w14:paraId="13293AF0" w14:textId="77777777" w:rsidR="00190B8F" w:rsidRPr="007F3DB7" w:rsidRDefault="00190B8F" w:rsidP="00190B8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C45C67">
        <w:rPr>
          <w:rFonts w:eastAsiaTheme="minorHAnsi"/>
          <w:sz w:val="22"/>
          <w:szCs w:val="22"/>
          <w:lang w:eastAsia="en-US"/>
        </w:rPr>
        <w:t>емли населенных пунктов</w:t>
      </w:r>
      <w:r w:rsidRPr="007F3DB7">
        <w:rPr>
          <w:sz w:val="22"/>
          <w:szCs w:val="22"/>
        </w:rPr>
        <w:t>.</w:t>
      </w:r>
    </w:p>
    <w:p w14:paraId="2FC6D6BD" w14:textId="77777777" w:rsidR="00190B8F" w:rsidRDefault="00190B8F" w:rsidP="00190B8F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Pr="00A76272">
        <w:rPr>
          <w:sz w:val="22"/>
          <w:szCs w:val="22"/>
        </w:rPr>
        <w:t>для индивидуального жилищного строительства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7A28EA6C" w14:textId="77777777" w:rsidR="00190B8F" w:rsidRPr="003A0C6B" w:rsidRDefault="00190B8F" w:rsidP="00190B8F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39" w:history="1">
        <w:r>
          <w:rPr>
            <w:rStyle w:val="a4"/>
            <w:sz w:val="22"/>
            <w:szCs w:val="22"/>
            <w:lang w:val="en-US"/>
          </w:rPr>
          <w:t>http</w:t>
        </w:r>
        <w:r w:rsidRPr="00584697">
          <w:rPr>
            <w:rStyle w:val="a4"/>
            <w:sz w:val="22"/>
            <w:szCs w:val="22"/>
          </w:rPr>
          <w:t>://</w:t>
        </w:r>
        <w:r>
          <w:rPr>
            <w:rStyle w:val="a4"/>
            <w:sz w:val="22"/>
            <w:szCs w:val="22"/>
            <w:lang w:val="en-US"/>
          </w:rPr>
          <w:t>nspd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gov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0EB6224E" w14:textId="77777777" w:rsidR="00190B8F" w:rsidRPr="00AC773A" w:rsidRDefault="00190B8F" w:rsidP="00190B8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74645FC4" w14:textId="33E17CD4" w:rsidR="00190B8F" w:rsidRPr="006137AD" w:rsidRDefault="00190B8F" w:rsidP="006137AD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49BAD3B8" w14:textId="77777777" w:rsidR="00190B8F" w:rsidRPr="007E4C78" w:rsidRDefault="00190B8F" w:rsidP="00190B8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1F591AE1" w14:textId="77777777" w:rsidR="00190B8F" w:rsidRPr="007E4C78" w:rsidRDefault="00190B8F" w:rsidP="00190B8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190B8F" w:rsidRPr="00D061CE" w14:paraId="6DB2A460" w14:textId="77777777" w:rsidTr="00512EBB">
        <w:tc>
          <w:tcPr>
            <w:tcW w:w="2376" w:type="dxa"/>
          </w:tcPr>
          <w:p w14:paraId="3868E5D5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2B45E9C8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3426697C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40A98CFE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4392C909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71373329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190B8F" w:rsidRPr="00D061CE" w14:paraId="1418094F" w14:textId="77777777" w:rsidTr="00512EBB">
        <w:tc>
          <w:tcPr>
            <w:tcW w:w="2376" w:type="dxa"/>
          </w:tcPr>
          <w:p w14:paraId="7958FA12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657E86D6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4207BB26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3DA380DD" w14:textId="77777777" w:rsidR="00190B8F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449372E1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67AAFE59" w14:textId="77777777" w:rsidR="00190B8F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677A60">
              <w:rPr>
                <w:bCs/>
                <w:sz w:val="18"/>
                <w:szCs w:val="18"/>
              </w:rPr>
              <w:t xml:space="preserve">Технологическое присоединение к сетям </w:t>
            </w:r>
            <w:r>
              <w:rPr>
                <w:bCs/>
                <w:sz w:val="18"/>
                <w:szCs w:val="18"/>
              </w:rPr>
              <w:t xml:space="preserve">связи </w:t>
            </w:r>
            <w:r w:rsidRPr="00677A60">
              <w:rPr>
                <w:bCs/>
                <w:sz w:val="18"/>
                <w:szCs w:val="18"/>
              </w:rPr>
              <w:t>имеется.</w:t>
            </w:r>
          </w:p>
          <w:p w14:paraId="25EC89A8" w14:textId="77777777" w:rsidR="00190B8F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Технологическое присоединение к сетям электроснабжение имеется.</w:t>
            </w:r>
          </w:p>
          <w:p w14:paraId="7E69A607" w14:textId="77777777" w:rsidR="00190B8F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D0384A">
              <w:rPr>
                <w:bCs/>
                <w:sz w:val="18"/>
                <w:szCs w:val="18"/>
              </w:rPr>
              <w:t>Технологическое присоединение к сетям газоснабжения</w:t>
            </w:r>
            <w:r>
              <w:rPr>
                <w:bCs/>
                <w:sz w:val="18"/>
                <w:szCs w:val="18"/>
              </w:rPr>
              <w:t xml:space="preserve"> не </w:t>
            </w:r>
            <w:r w:rsidRPr="00D0384A">
              <w:rPr>
                <w:bCs/>
                <w:sz w:val="18"/>
                <w:szCs w:val="18"/>
              </w:rPr>
              <w:t>имеется.</w:t>
            </w:r>
          </w:p>
          <w:p w14:paraId="36135CFE" w14:textId="77777777" w:rsidR="00190B8F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A1568A">
              <w:rPr>
                <w:bCs/>
                <w:sz w:val="18"/>
                <w:szCs w:val="18"/>
              </w:rPr>
              <w:t xml:space="preserve">Технологическое присоединение к сетям водоснабжения </w:t>
            </w:r>
            <w:r>
              <w:rPr>
                <w:bCs/>
                <w:sz w:val="18"/>
                <w:szCs w:val="18"/>
              </w:rPr>
              <w:t>и водоотведения имеется</w:t>
            </w:r>
            <w:r w:rsidRPr="00A1568A">
              <w:rPr>
                <w:bCs/>
                <w:sz w:val="18"/>
                <w:szCs w:val="18"/>
              </w:rPr>
              <w:t>.</w:t>
            </w:r>
          </w:p>
          <w:p w14:paraId="1FE35F42" w14:textId="77777777" w:rsidR="00190B8F" w:rsidRDefault="00190B8F" w:rsidP="00512EBB">
            <w:pPr>
              <w:jc w:val="both"/>
              <w:rPr>
                <w:bCs/>
                <w:sz w:val="18"/>
                <w:szCs w:val="18"/>
              </w:rPr>
            </w:pPr>
            <w:r w:rsidRPr="000376B8">
              <w:rPr>
                <w:bCs/>
                <w:sz w:val="18"/>
                <w:szCs w:val="18"/>
              </w:rPr>
              <w:t xml:space="preserve">Технологическое присоединение к </w:t>
            </w:r>
            <w:r>
              <w:rPr>
                <w:bCs/>
                <w:sz w:val="18"/>
                <w:szCs w:val="18"/>
              </w:rPr>
              <w:t xml:space="preserve">центральным </w:t>
            </w:r>
            <w:r w:rsidRPr="000376B8">
              <w:rPr>
                <w:bCs/>
                <w:sz w:val="18"/>
                <w:szCs w:val="18"/>
              </w:rPr>
              <w:t xml:space="preserve">сетям </w:t>
            </w:r>
            <w:r w:rsidRPr="00D061CE">
              <w:rPr>
                <w:bCs/>
                <w:sz w:val="18"/>
                <w:szCs w:val="18"/>
              </w:rPr>
              <w:t>теплоснабжения</w:t>
            </w:r>
            <w:r w:rsidRPr="000376B8">
              <w:rPr>
                <w:bCs/>
                <w:sz w:val="18"/>
                <w:szCs w:val="18"/>
              </w:rPr>
              <w:t xml:space="preserve"> имеется</w:t>
            </w:r>
            <w:r>
              <w:rPr>
                <w:bCs/>
                <w:sz w:val="18"/>
                <w:szCs w:val="18"/>
              </w:rPr>
              <w:t xml:space="preserve"> у ООО «Энергия»</w:t>
            </w:r>
            <w:r w:rsidRPr="000376B8">
              <w:rPr>
                <w:bCs/>
                <w:sz w:val="18"/>
                <w:szCs w:val="18"/>
              </w:rPr>
              <w:t>.</w:t>
            </w:r>
          </w:p>
          <w:p w14:paraId="70CA186D" w14:textId="77777777" w:rsidR="00190B8F" w:rsidRPr="00D061CE" w:rsidRDefault="00190B8F" w:rsidP="00512EBB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7929CAFA" w14:textId="77777777" w:rsidR="00190B8F" w:rsidRDefault="00190B8F" w:rsidP="00190B8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455C14" w14:textId="77777777" w:rsidR="00802149" w:rsidRPr="00802149" w:rsidRDefault="00802149" w:rsidP="00802149">
      <w:pPr>
        <w:widowControl/>
        <w:overflowPunct w:val="0"/>
        <w:ind w:firstLine="708"/>
        <w:jc w:val="both"/>
        <w:rPr>
          <w:sz w:val="22"/>
          <w:szCs w:val="22"/>
        </w:rPr>
      </w:pPr>
      <w:r w:rsidRPr="00802149">
        <w:rPr>
          <w:b/>
          <w:bCs/>
          <w:sz w:val="22"/>
          <w:szCs w:val="22"/>
        </w:rPr>
        <w:t>Начальная цена лота</w:t>
      </w:r>
      <w:r w:rsidRPr="00802149">
        <w:rPr>
          <w:sz w:val="22"/>
          <w:szCs w:val="22"/>
        </w:rPr>
        <w:t xml:space="preserve"> (цена продажи земельного участка) </w:t>
      </w:r>
      <w:bookmarkStart w:id="4" w:name="_Hlk194072966"/>
      <w:r w:rsidRPr="00802149">
        <w:rPr>
          <w:sz w:val="22"/>
          <w:szCs w:val="22"/>
        </w:rPr>
        <w:t xml:space="preserve">1 310 723,52 </w:t>
      </w:r>
      <w:bookmarkEnd w:id="4"/>
      <w:r w:rsidRPr="00802149">
        <w:rPr>
          <w:sz w:val="22"/>
          <w:szCs w:val="22"/>
        </w:rPr>
        <w:t>(Один миллион триста десять тысяч семьсот двадцать три) рубля 52 копейки, что составляет 100% кадастровой стоимости земельного участка;</w:t>
      </w:r>
    </w:p>
    <w:p w14:paraId="3BEA6D1E" w14:textId="4E2611BF" w:rsidR="00802149" w:rsidRPr="00802149" w:rsidRDefault="00802149" w:rsidP="00802149">
      <w:pPr>
        <w:widowControl/>
        <w:overflowPunct w:val="0"/>
        <w:ind w:firstLine="708"/>
        <w:jc w:val="both"/>
        <w:rPr>
          <w:sz w:val="22"/>
          <w:szCs w:val="22"/>
        </w:rPr>
      </w:pPr>
      <w:r w:rsidRPr="00802149">
        <w:rPr>
          <w:sz w:val="22"/>
          <w:szCs w:val="22"/>
        </w:rPr>
        <w:t xml:space="preserve"> </w:t>
      </w:r>
      <w:r w:rsidRPr="00802149">
        <w:rPr>
          <w:b/>
          <w:bCs/>
          <w:sz w:val="22"/>
          <w:szCs w:val="22"/>
        </w:rPr>
        <w:t>Шаг аукциона</w:t>
      </w:r>
      <w:r w:rsidRPr="00802149">
        <w:rPr>
          <w:sz w:val="22"/>
          <w:szCs w:val="22"/>
        </w:rPr>
        <w:t xml:space="preserve"> – 39 321,71 (Тридцать девять тысяч триста двадцать один) рубль 71 копейка, установлен в пределах 3% начальной цены лота;</w:t>
      </w:r>
    </w:p>
    <w:p w14:paraId="2B68E97F" w14:textId="46BACEAC" w:rsidR="00802149" w:rsidRPr="00802149" w:rsidRDefault="00802149" w:rsidP="00802149">
      <w:pPr>
        <w:widowControl/>
        <w:overflowPunct w:val="0"/>
        <w:ind w:firstLine="708"/>
        <w:jc w:val="both"/>
        <w:rPr>
          <w:sz w:val="22"/>
          <w:szCs w:val="22"/>
        </w:rPr>
      </w:pPr>
      <w:r w:rsidRPr="00802149">
        <w:rPr>
          <w:sz w:val="22"/>
          <w:szCs w:val="22"/>
        </w:rPr>
        <w:t xml:space="preserve"> </w:t>
      </w:r>
      <w:r w:rsidRPr="00802149">
        <w:rPr>
          <w:b/>
          <w:bCs/>
          <w:sz w:val="22"/>
          <w:szCs w:val="22"/>
        </w:rPr>
        <w:t>Задаток для участия в аукционе</w:t>
      </w:r>
      <w:r w:rsidRPr="00802149">
        <w:rPr>
          <w:sz w:val="22"/>
          <w:szCs w:val="22"/>
        </w:rPr>
        <w:t xml:space="preserve"> – 131 072,35 (Сто тридцать одна тысяча семьдесят два рубля) 35 копеек, что составляет 10% от начальной цены лота.</w:t>
      </w:r>
    </w:p>
    <w:p w14:paraId="7B4F448D" w14:textId="77777777" w:rsidR="00190B8F" w:rsidRPr="00C1044C" w:rsidRDefault="00190B8F" w:rsidP="00190B8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sz w:val="22"/>
          <w:szCs w:val="22"/>
        </w:rPr>
        <w:tab/>
      </w: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2B05CB50" w14:textId="77777777" w:rsidR="00190B8F" w:rsidRPr="00C1044C" w:rsidRDefault="00190B8F" w:rsidP="00190B8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>для</w:t>
      </w:r>
      <w:r w:rsidRPr="00D151A7">
        <w:rPr>
          <w:sz w:val="22"/>
          <w:szCs w:val="22"/>
        </w:rPr>
        <w:t xml:space="preserve"> индивидуального жилищного строительства</w:t>
      </w:r>
      <w:r>
        <w:rPr>
          <w:sz w:val="22"/>
          <w:szCs w:val="22"/>
        </w:rPr>
        <w:t>.</w:t>
      </w:r>
    </w:p>
    <w:p w14:paraId="185590CF" w14:textId="77777777" w:rsidR="00190B8F" w:rsidRPr="00C1044C" w:rsidRDefault="00190B8F" w:rsidP="00190B8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25A11963" w14:textId="77777777" w:rsidR="00190B8F" w:rsidRDefault="00190B8F" w:rsidP="00190B8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65DA340C" w14:textId="5BC3A5D9" w:rsidR="00CD26CF" w:rsidRPr="00C95E60" w:rsidRDefault="00CD26CF" w:rsidP="00CD26CF">
      <w:pPr>
        <w:tabs>
          <w:tab w:val="left" w:pos="0"/>
          <w:tab w:val="left" w:pos="9923"/>
        </w:tabs>
        <w:ind w:right="-97" w:firstLine="709"/>
        <w:jc w:val="both"/>
        <w:rPr>
          <w:b/>
          <w:sz w:val="22"/>
          <w:u w:val="single"/>
        </w:rPr>
      </w:pPr>
      <w:r w:rsidRPr="00C95E60">
        <w:rPr>
          <w:b/>
          <w:sz w:val="22"/>
          <w:u w:val="single"/>
        </w:rPr>
        <w:t xml:space="preserve">ЛОТ № </w:t>
      </w:r>
      <w:r w:rsidRPr="00093D98">
        <w:rPr>
          <w:b/>
          <w:sz w:val="22"/>
          <w:u w:val="single"/>
        </w:rPr>
        <w:t>2</w:t>
      </w:r>
      <w:r>
        <w:rPr>
          <w:b/>
          <w:sz w:val="22"/>
          <w:u w:val="single"/>
        </w:rPr>
        <w:t>7</w:t>
      </w:r>
      <w:r w:rsidRPr="00C95E60">
        <w:rPr>
          <w:b/>
          <w:sz w:val="22"/>
          <w:u w:val="single"/>
        </w:rPr>
        <w:t>:</w:t>
      </w:r>
    </w:p>
    <w:p w14:paraId="7F0B8FD1" w14:textId="77777777" w:rsidR="00CD26CF" w:rsidRPr="00CC17F4" w:rsidRDefault="00CD26CF" w:rsidP="00CD26CF">
      <w:pPr>
        <w:tabs>
          <w:tab w:val="left" w:pos="0"/>
          <w:tab w:val="left" w:pos="9923"/>
        </w:tabs>
        <w:ind w:right="-97" w:firstLine="709"/>
        <w:jc w:val="both"/>
        <w:rPr>
          <w:color w:val="000000" w:themeColor="text1"/>
          <w:sz w:val="22"/>
          <w:szCs w:val="22"/>
        </w:rPr>
      </w:pPr>
      <w:r w:rsidRPr="003A0C6B">
        <w:rPr>
          <w:b/>
          <w:sz w:val="22"/>
          <w:szCs w:val="22"/>
        </w:rPr>
        <w:lastRenderedPageBreak/>
        <w:t xml:space="preserve">Основание проведения аукциона: </w:t>
      </w:r>
      <w:r w:rsidRPr="00C30F0F">
        <w:rPr>
          <w:sz w:val="22"/>
          <w:szCs w:val="22"/>
        </w:rPr>
        <w:t>распоряжение администрации Кременкульского сельского поселения Челябинской области Сосновского муниципального района от 27.03.2025 № 27 «О продаже на аукционе в электронной форме в собственность земельных участков, находящихся в муниципальной собственности Муниципального образования «Кременкульское сельское поселение» Сосновского муниципального района Челябинской области»</w:t>
      </w:r>
      <w:r w:rsidRPr="00CC17F4">
        <w:rPr>
          <w:color w:val="000000" w:themeColor="text1"/>
          <w:sz w:val="22"/>
          <w:szCs w:val="22"/>
        </w:rPr>
        <w:t>.</w:t>
      </w:r>
    </w:p>
    <w:p w14:paraId="79992E7F" w14:textId="049D867B" w:rsidR="00CD26CF" w:rsidRPr="00A76272" w:rsidRDefault="00CD26CF" w:rsidP="00CD26CF">
      <w:pPr>
        <w:widowControl/>
        <w:ind w:firstLine="709"/>
        <w:jc w:val="both"/>
        <w:rPr>
          <w:sz w:val="22"/>
          <w:szCs w:val="22"/>
        </w:rPr>
      </w:pPr>
      <w:r w:rsidRPr="00173CBF">
        <w:rPr>
          <w:b/>
        </w:rPr>
        <w:t xml:space="preserve">Предмет аукциона: </w:t>
      </w:r>
      <w:r w:rsidRPr="009C584F">
        <w:rPr>
          <w:sz w:val="22"/>
          <w:szCs w:val="22"/>
        </w:rPr>
        <w:t xml:space="preserve">земельный участок с кадастровым номером </w:t>
      </w:r>
      <w:r w:rsidR="00DD06ED" w:rsidRPr="00DD06ED">
        <w:rPr>
          <w:sz w:val="22"/>
          <w:szCs w:val="22"/>
        </w:rPr>
        <w:t>74:19:1206011:69, общей площадью 1 500 кв.м., расположенный по адресу: Российская Федерация, Челябинская область, Сосновский район, поселок Западный, улица Набережная, участок 3-г</w:t>
      </w:r>
      <w:r w:rsidRPr="0031355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F156BB">
        <w:rPr>
          <w:sz w:val="22"/>
          <w:szCs w:val="22"/>
        </w:rPr>
        <w:t>далее – земельный участок).</w:t>
      </w:r>
      <w:r w:rsidRPr="00173CBF">
        <w:t xml:space="preserve"> </w:t>
      </w:r>
    </w:p>
    <w:p w14:paraId="0499BBCC" w14:textId="77777777" w:rsidR="00CD26CF" w:rsidRPr="007F3DB7" w:rsidRDefault="00CD26CF" w:rsidP="00CD26C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173CBF">
        <w:rPr>
          <w:b/>
          <w:sz w:val="22"/>
          <w:szCs w:val="22"/>
        </w:rPr>
        <w:t>Категория земель:</w:t>
      </w:r>
      <w:r w:rsidRPr="00173CBF">
        <w:rPr>
          <w:sz w:val="22"/>
          <w:szCs w:val="22"/>
        </w:rPr>
        <w:t xml:space="preserve"> </w:t>
      </w:r>
      <w:r>
        <w:rPr>
          <w:sz w:val="22"/>
          <w:szCs w:val="22"/>
        </w:rPr>
        <w:t>з</w:t>
      </w:r>
      <w:r w:rsidRPr="00C45C67">
        <w:rPr>
          <w:rFonts w:eastAsiaTheme="minorHAnsi"/>
          <w:sz w:val="22"/>
          <w:szCs w:val="22"/>
          <w:lang w:eastAsia="en-US"/>
        </w:rPr>
        <w:t>емли населенных пунктов</w:t>
      </w:r>
      <w:r w:rsidRPr="007F3DB7">
        <w:rPr>
          <w:sz w:val="22"/>
          <w:szCs w:val="22"/>
        </w:rPr>
        <w:t>.</w:t>
      </w:r>
    </w:p>
    <w:p w14:paraId="18C625C1" w14:textId="77777777" w:rsidR="00CD26CF" w:rsidRDefault="00CD26CF" w:rsidP="00CD26CF">
      <w:pPr>
        <w:tabs>
          <w:tab w:val="left" w:pos="9923"/>
        </w:tabs>
        <w:ind w:right="-97" w:firstLine="709"/>
        <w:jc w:val="both"/>
        <w:rPr>
          <w:rFonts w:eastAsiaTheme="minorHAnsi"/>
          <w:sz w:val="22"/>
          <w:szCs w:val="22"/>
          <w:lang w:eastAsia="en-US"/>
        </w:rPr>
      </w:pPr>
      <w:r w:rsidRPr="007F3DB7">
        <w:rPr>
          <w:b/>
          <w:sz w:val="22"/>
          <w:szCs w:val="22"/>
        </w:rPr>
        <w:t>Вид разрешенного использования земельного участка:</w:t>
      </w:r>
      <w:r w:rsidRPr="007F3DB7">
        <w:rPr>
          <w:sz w:val="22"/>
          <w:szCs w:val="22"/>
        </w:rPr>
        <w:t xml:space="preserve"> </w:t>
      </w:r>
      <w:r w:rsidRPr="00A76272">
        <w:rPr>
          <w:sz w:val="22"/>
          <w:szCs w:val="22"/>
        </w:rPr>
        <w:t>для индивидуального жилищного строительства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04A309C6" w14:textId="77777777" w:rsidR="00CD26CF" w:rsidRPr="003A0C6B" w:rsidRDefault="00CD26CF" w:rsidP="00CD26CF">
      <w:pPr>
        <w:tabs>
          <w:tab w:val="left" w:pos="9923"/>
        </w:tabs>
        <w:ind w:right="-97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3A0C6B">
        <w:rPr>
          <w:sz w:val="22"/>
          <w:szCs w:val="22"/>
        </w:rPr>
        <w:t xml:space="preserve">ведения о кадастровом учете земельного участка имеются в публичной кадастровой карте на интернет-сайте </w:t>
      </w:r>
      <w:hyperlink r:id="rId40" w:history="1">
        <w:r>
          <w:rPr>
            <w:rStyle w:val="a4"/>
            <w:sz w:val="22"/>
            <w:szCs w:val="22"/>
            <w:lang w:val="en-US"/>
          </w:rPr>
          <w:t>http</w:t>
        </w:r>
        <w:r w:rsidRPr="00584697">
          <w:rPr>
            <w:rStyle w:val="a4"/>
            <w:sz w:val="22"/>
            <w:szCs w:val="22"/>
          </w:rPr>
          <w:t>://</w:t>
        </w:r>
        <w:r>
          <w:rPr>
            <w:rStyle w:val="a4"/>
            <w:sz w:val="22"/>
            <w:szCs w:val="22"/>
            <w:lang w:val="en-US"/>
          </w:rPr>
          <w:t>nspd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gov</w:t>
        </w:r>
        <w:r w:rsidRPr="00584697">
          <w:rPr>
            <w:rStyle w:val="a4"/>
            <w:sz w:val="22"/>
            <w:szCs w:val="22"/>
          </w:rPr>
          <w:t>.</w:t>
        </w:r>
        <w:r>
          <w:rPr>
            <w:rStyle w:val="a4"/>
            <w:sz w:val="22"/>
            <w:szCs w:val="22"/>
            <w:lang w:val="en-US"/>
          </w:rPr>
          <w:t>ru</w:t>
        </w:r>
      </w:hyperlink>
      <w:r w:rsidRPr="003A0C6B">
        <w:rPr>
          <w:sz w:val="22"/>
          <w:szCs w:val="22"/>
        </w:rPr>
        <w:t>.</w:t>
      </w:r>
    </w:p>
    <w:p w14:paraId="7DBAAE4B" w14:textId="77777777" w:rsidR="00CD26CF" w:rsidRPr="00AC773A" w:rsidRDefault="00CD26CF" w:rsidP="00CD26CF">
      <w:pPr>
        <w:tabs>
          <w:tab w:val="left" w:pos="0"/>
          <w:tab w:val="left" w:pos="9923"/>
        </w:tabs>
        <w:ind w:right="-97" w:firstLine="709"/>
        <w:jc w:val="both"/>
        <w:rPr>
          <w:sz w:val="22"/>
          <w:szCs w:val="22"/>
        </w:rPr>
      </w:pPr>
      <w:r w:rsidRPr="00AC773A">
        <w:rPr>
          <w:sz w:val="22"/>
          <w:szCs w:val="22"/>
        </w:rPr>
        <w:t>Земельный участок неделим, свободен от застройки.</w:t>
      </w:r>
    </w:p>
    <w:p w14:paraId="7DBD6A61" w14:textId="77777777" w:rsidR="00CD26CF" w:rsidRPr="006137AD" w:rsidRDefault="00CD26CF" w:rsidP="00CD26CF">
      <w:pPr>
        <w:tabs>
          <w:tab w:val="left" w:pos="0"/>
        </w:tabs>
        <w:ind w:firstLine="709"/>
        <w:jc w:val="both"/>
        <w:rPr>
          <w:bCs/>
          <w:sz w:val="22"/>
          <w:szCs w:val="22"/>
        </w:rPr>
      </w:pPr>
      <w:r w:rsidRPr="00AC773A">
        <w:rPr>
          <w:sz w:val="22"/>
          <w:szCs w:val="22"/>
        </w:rPr>
        <w:t>Информация об ограничениях использования земельного участка: отсутствует.</w:t>
      </w:r>
    </w:p>
    <w:p w14:paraId="66A7043F" w14:textId="77777777" w:rsidR="00CD26CF" w:rsidRPr="007E4C78" w:rsidRDefault="00CD26CF" w:rsidP="00CD26CF">
      <w:pPr>
        <w:ind w:firstLine="709"/>
        <w:jc w:val="both"/>
        <w:rPr>
          <w:b/>
          <w:bCs/>
          <w:sz w:val="22"/>
          <w:szCs w:val="22"/>
        </w:rPr>
      </w:pPr>
      <w:r w:rsidRPr="007E4C78">
        <w:rPr>
          <w:b/>
          <w:bCs/>
          <w:sz w:val="22"/>
          <w:szCs w:val="22"/>
        </w:rPr>
        <w:t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обеспечения.</w:t>
      </w:r>
    </w:p>
    <w:p w14:paraId="305ACC37" w14:textId="77777777" w:rsidR="00CD26CF" w:rsidRPr="007E4C78" w:rsidRDefault="00CD26CF" w:rsidP="00CD26CF">
      <w:pPr>
        <w:ind w:firstLine="709"/>
        <w:jc w:val="both"/>
        <w:rPr>
          <w:b/>
          <w:bCs/>
          <w:sz w:val="22"/>
          <w:szCs w:val="22"/>
        </w:rPr>
      </w:pPr>
    </w:p>
    <w:tbl>
      <w:tblPr>
        <w:tblStyle w:val="11"/>
        <w:tblW w:w="10453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701"/>
        <w:gridCol w:w="992"/>
        <w:gridCol w:w="2407"/>
      </w:tblGrid>
      <w:tr w:rsidR="00CD26CF" w:rsidRPr="00D061CE" w14:paraId="4042CED3" w14:textId="77777777" w:rsidTr="00512EBB">
        <w:tc>
          <w:tcPr>
            <w:tcW w:w="2376" w:type="dxa"/>
          </w:tcPr>
          <w:p w14:paraId="26591FF7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      </w:r>
          </w:p>
        </w:tc>
        <w:tc>
          <w:tcPr>
            <w:tcW w:w="1560" w:type="dxa"/>
          </w:tcPr>
          <w:p w14:paraId="442C133B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417" w:type="dxa"/>
          </w:tcPr>
          <w:p w14:paraId="69EAA9BB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1701" w:type="dxa"/>
          </w:tcPr>
          <w:p w14:paraId="6A7E48F7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Сроки подключения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14:paraId="09C22A5D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Срок действия технических условий</w:t>
            </w:r>
          </w:p>
        </w:tc>
        <w:tc>
          <w:tcPr>
            <w:tcW w:w="2407" w:type="dxa"/>
          </w:tcPr>
          <w:p w14:paraId="78DFE435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sz w:val="18"/>
                <w:szCs w:val="18"/>
              </w:rPr>
              <w:t>Плата за подключение (технологическое присоединение) на дату опубликования указанного извещения</w:t>
            </w:r>
          </w:p>
        </w:tc>
      </w:tr>
      <w:tr w:rsidR="00CD26CF" w:rsidRPr="00D061CE" w14:paraId="1CBF0F13" w14:textId="77777777" w:rsidTr="00512EBB">
        <w:tc>
          <w:tcPr>
            <w:tcW w:w="2376" w:type="dxa"/>
          </w:tcPr>
          <w:p w14:paraId="5E053B02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Водоснабжение</w:t>
            </w:r>
          </w:p>
          <w:p w14:paraId="09B5AB13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>Теплоснабжение</w:t>
            </w:r>
          </w:p>
          <w:p w14:paraId="1970A83C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61CE">
              <w:rPr>
                <w:bCs/>
                <w:sz w:val="18"/>
                <w:szCs w:val="18"/>
              </w:rPr>
              <w:t xml:space="preserve">Водоотведение </w:t>
            </w:r>
          </w:p>
          <w:p w14:paraId="11F2BF58" w14:textId="77777777" w:rsidR="00CD26CF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Газоснабжение</w:t>
            </w:r>
          </w:p>
          <w:p w14:paraId="28A359A1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Электроснабжение</w:t>
            </w:r>
          </w:p>
        </w:tc>
        <w:tc>
          <w:tcPr>
            <w:tcW w:w="8077" w:type="dxa"/>
            <w:gridSpan w:val="5"/>
          </w:tcPr>
          <w:p w14:paraId="1DB233FB" w14:textId="77777777" w:rsidR="00CD26CF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677A60">
              <w:rPr>
                <w:bCs/>
                <w:sz w:val="18"/>
                <w:szCs w:val="18"/>
              </w:rPr>
              <w:t xml:space="preserve">Технологическое присоединение к сетям </w:t>
            </w:r>
            <w:r>
              <w:rPr>
                <w:bCs/>
                <w:sz w:val="18"/>
                <w:szCs w:val="18"/>
              </w:rPr>
              <w:t xml:space="preserve">связи </w:t>
            </w:r>
            <w:r w:rsidRPr="00677A60">
              <w:rPr>
                <w:bCs/>
                <w:sz w:val="18"/>
                <w:szCs w:val="18"/>
              </w:rPr>
              <w:t>имеется.</w:t>
            </w:r>
          </w:p>
          <w:p w14:paraId="5880EA64" w14:textId="77777777" w:rsidR="00CD26CF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Технологическое присоединение к сетям электроснабжение имеется.</w:t>
            </w:r>
          </w:p>
          <w:p w14:paraId="64ACDFBC" w14:textId="77777777" w:rsidR="00CD26CF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D0384A">
              <w:rPr>
                <w:bCs/>
                <w:sz w:val="18"/>
                <w:szCs w:val="18"/>
              </w:rPr>
              <w:t>Технологическое присоединение к сетям газоснабжения</w:t>
            </w:r>
            <w:r>
              <w:rPr>
                <w:bCs/>
                <w:sz w:val="18"/>
                <w:szCs w:val="18"/>
              </w:rPr>
              <w:t xml:space="preserve"> не </w:t>
            </w:r>
            <w:r w:rsidRPr="00D0384A">
              <w:rPr>
                <w:bCs/>
                <w:sz w:val="18"/>
                <w:szCs w:val="18"/>
              </w:rPr>
              <w:t>имеется.</w:t>
            </w:r>
          </w:p>
          <w:p w14:paraId="57100E3B" w14:textId="77777777" w:rsidR="00CD26CF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A1568A">
              <w:rPr>
                <w:bCs/>
                <w:sz w:val="18"/>
                <w:szCs w:val="18"/>
              </w:rPr>
              <w:t xml:space="preserve">Технологическое присоединение к сетям водоснабжения </w:t>
            </w:r>
            <w:r>
              <w:rPr>
                <w:bCs/>
                <w:sz w:val="18"/>
                <w:szCs w:val="18"/>
              </w:rPr>
              <w:t>и водоотведения имеется</w:t>
            </w:r>
            <w:r w:rsidRPr="00A1568A">
              <w:rPr>
                <w:bCs/>
                <w:sz w:val="18"/>
                <w:szCs w:val="18"/>
              </w:rPr>
              <w:t>.</w:t>
            </w:r>
          </w:p>
          <w:p w14:paraId="1DFECC98" w14:textId="77777777" w:rsidR="00CD26CF" w:rsidRDefault="00CD26CF" w:rsidP="00512EBB">
            <w:pPr>
              <w:jc w:val="both"/>
              <w:rPr>
                <w:bCs/>
                <w:sz w:val="18"/>
                <w:szCs w:val="18"/>
              </w:rPr>
            </w:pPr>
            <w:r w:rsidRPr="000376B8">
              <w:rPr>
                <w:bCs/>
                <w:sz w:val="18"/>
                <w:szCs w:val="18"/>
              </w:rPr>
              <w:t xml:space="preserve">Технологическое присоединение к </w:t>
            </w:r>
            <w:r>
              <w:rPr>
                <w:bCs/>
                <w:sz w:val="18"/>
                <w:szCs w:val="18"/>
              </w:rPr>
              <w:t xml:space="preserve">центральным </w:t>
            </w:r>
            <w:r w:rsidRPr="000376B8">
              <w:rPr>
                <w:bCs/>
                <w:sz w:val="18"/>
                <w:szCs w:val="18"/>
              </w:rPr>
              <w:t xml:space="preserve">сетям </w:t>
            </w:r>
            <w:r w:rsidRPr="00D061CE">
              <w:rPr>
                <w:bCs/>
                <w:sz w:val="18"/>
                <w:szCs w:val="18"/>
              </w:rPr>
              <w:t>теплоснабжения</w:t>
            </w:r>
            <w:r w:rsidRPr="000376B8">
              <w:rPr>
                <w:bCs/>
                <w:sz w:val="18"/>
                <w:szCs w:val="18"/>
              </w:rPr>
              <w:t xml:space="preserve"> имеется</w:t>
            </w:r>
            <w:r>
              <w:rPr>
                <w:bCs/>
                <w:sz w:val="18"/>
                <w:szCs w:val="18"/>
              </w:rPr>
              <w:t xml:space="preserve"> у ООО «Энергия»</w:t>
            </w:r>
            <w:r w:rsidRPr="000376B8">
              <w:rPr>
                <w:bCs/>
                <w:sz w:val="18"/>
                <w:szCs w:val="18"/>
              </w:rPr>
              <w:t>.</w:t>
            </w:r>
          </w:p>
          <w:p w14:paraId="52FBB0EB" w14:textId="77777777" w:rsidR="00CD26CF" w:rsidRPr="00D061CE" w:rsidRDefault="00CD26CF" w:rsidP="00512EBB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68B20E5D" w14:textId="77777777" w:rsidR="00CD26CF" w:rsidRDefault="00CD26CF" w:rsidP="00CD26CF">
      <w:pPr>
        <w:pStyle w:val="ConsPlusNormal"/>
        <w:widowControl/>
        <w:tabs>
          <w:tab w:val="left" w:pos="0"/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CDBA7C" w14:textId="77777777" w:rsidR="00FB5B55" w:rsidRPr="00892438" w:rsidRDefault="00FB5B55" w:rsidP="00FB5B55">
      <w:pPr>
        <w:ind w:firstLine="708"/>
        <w:jc w:val="both"/>
        <w:rPr>
          <w:sz w:val="22"/>
          <w:szCs w:val="22"/>
        </w:rPr>
      </w:pPr>
      <w:r w:rsidRPr="00892438">
        <w:rPr>
          <w:b/>
          <w:bCs/>
          <w:sz w:val="22"/>
          <w:szCs w:val="22"/>
        </w:rPr>
        <w:t>Начальная цена лота</w:t>
      </w:r>
      <w:r w:rsidRPr="00892438">
        <w:rPr>
          <w:sz w:val="22"/>
          <w:szCs w:val="22"/>
        </w:rPr>
        <w:t xml:space="preserve"> (цена продажи земельного участка) 1 602 660, 00 (Один миллион шестьсот две тысячи шестьсот шестьдесят) рублей 00 копеек, что составляет 100% кадастровой стоимости земельного участка;</w:t>
      </w:r>
    </w:p>
    <w:p w14:paraId="2B781472" w14:textId="504FB5CC" w:rsidR="00FB5B55" w:rsidRPr="00892438" w:rsidRDefault="00FB5B55" w:rsidP="00FB5B55">
      <w:pPr>
        <w:ind w:firstLine="708"/>
        <w:jc w:val="both"/>
        <w:rPr>
          <w:sz w:val="22"/>
          <w:szCs w:val="22"/>
        </w:rPr>
      </w:pPr>
      <w:r w:rsidRPr="00892438">
        <w:rPr>
          <w:sz w:val="22"/>
          <w:szCs w:val="22"/>
        </w:rPr>
        <w:t xml:space="preserve"> </w:t>
      </w:r>
      <w:r w:rsidRPr="00892438">
        <w:rPr>
          <w:b/>
          <w:bCs/>
          <w:sz w:val="22"/>
          <w:szCs w:val="22"/>
        </w:rPr>
        <w:t>Шаг аукциона</w:t>
      </w:r>
      <w:r w:rsidRPr="00892438">
        <w:rPr>
          <w:sz w:val="22"/>
          <w:szCs w:val="22"/>
        </w:rPr>
        <w:t xml:space="preserve"> – 48 079,80 (сорок восемь тысяч семьдесят девять) рублей 80 копеек, установлен в пределах 3% начальной цены лота;</w:t>
      </w:r>
    </w:p>
    <w:p w14:paraId="195123BD" w14:textId="799DE303" w:rsidR="00FB5B55" w:rsidRPr="00892438" w:rsidRDefault="00FB5B55" w:rsidP="00892438">
      <w:pPr>
        <w:jc w:val="both"/>
        <w:rPr>
          <w:sz w:val="22"/>
          <w:szCs w:val="22"/>
        </w:rPr>
      </w:pPr>
      <w:r w:rsidRPr="00892438">
        <w:rPr>
          <w:b/>
          <w:bCs/>
          <w:sz w:val="22"/>
          <w:szCs w:val="22"/>
        </w:rPr>
        <w:t xml:space="preserve">           Задаток для участия в аукционе</w:t>
      </w:r>
      <w:r w:rsidRPr="00892438">
        <w:rPr>
          <w:sz w:val="22"/>
          <w:szCs w:val="22"/>
        </w:rPr>
        <w:t xml:space="preserve"> – 160 266,00 (сто шестьдесят тысяч двести шестьдесят шесть) рублей 00 копеек, что составляет 10% от начальной цены лота.</w:t>
      </w:r>
    </w:p>
    <w:p w14:paraId="19AE15B1" w14:textId="77777777" w:rsidR="00CD26CF" w:rsidRPr="00C1044C" w:rsidRDefault="00CD26CF" w:rsidP="00CD26CF">
      <w:pPr>
        <w:pStyle w:val="ConsPlusNormal"/>
        <w:widowControl/>
        <w:tabs>
          <w:tab w:val="left" w:pos="567"/>
          <w:tab w:val="left" w:pos="709"/>
          <w:tab w:val="left" w:pos="393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3"/>
          <w:rFonts w:ascii="Times New Roman" w:hAnsi="Times New Roman" w:cs="Times New Roman"/>
          <w:sz w:val="22"/>
          <w:szCs w:val="22"/>
        </w:rPr>
        <w:tab/>
      </w:r>
      <w:r w:rsidRPr="00C1044C">
        <w:rPr>
          <w:rStyle w:val="a3"/>
          <w:rFonts w:ascii="Times New Roman" w:hAnsi="Times New Roman" w:cs="Times New Roman"/>
          <w:sz w:val="22"/>
          <w:szCs w:val="22"/>
        </w:rPr>
        <w:t>Существенные условия договора купли-продажи земельного участка:</w:t>
      </w:r>
    </w:p>
    <w:p w14:paraId="4682E318" w14:textId="77777777" w:rsidR="00CD26CF" w:rsidRPr="00C1044C" w:rsidRDefault="00CD26CF" w:rsidP="00CD26CF">
      <w:pPr>
        <w:pStyle w:val="a5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C1044C">
        <w:rPr>
          <w:sz w:val="22"/>
          <w:szCs w:val="22"/>
        </w:rPr>
        <w:t xml:space="preserve">1. Земельный участок предоставляется </w:t>
      </w:r>
      <w:r w:rsidRPr="00004102">
        <w:rPr>
          <w:sz w:val="22"/>
          <w:szCs w:val="22"/>
        </w:rPr>
        <w:t>для</w:t>
      </w:r>
      <w:r w:rsidRPr="00D151A7">
        <w:rPr>
          <w:sz w:val="22"/>
          <w:szCs w:val="22"/>
        </w:rPr>
        <w:t xml:space="preserve"> индивидуального жилищного строительства</w:t>
      </w:r>
      <w:r>
        <w:rPr>
          <w:sz w:val="22"/>
          <w:szCs w:val="22"/>
        </w:rPr>
        <w:t>.</w:t>
      </w:r>
    </w:p>
    <w:p w14:paraId="264EE79D" w14:textId="77777777" w:rsidR="00CD26CF" w:rsidRPr="00C1044C" w:rsidRDefault="00CD26CF" w:rsidP="00CD26CF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1044C">
        <w:rPr>
          <w:sz w:val="22"/>
          <w:szCs w:val="22"/>
        </w:rPr>
        <w:t>2. Организатор торгов</w:t>
      </w:r>
      <w:r w:rsidRPr="00C1044C">
        <w:rPr>
          <w:rFonts w:eastAsiaTheme="minorHAnsi"/>
          <w:sz w:val="22"/>
          <w:szCs w:val="22"/>
          <w:lang w:eastAsia="en-US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ранее чем через 10 (десять) дней со дня размещения информации о результатах аукциона на официальном сайте.</w:t>
      </w:r>
    </w:p>
    <w:p w14:paraId="3C1827FC" w14:textId="77777777" w:rsidR="00CD26CF" w:rsidRDefault="00CD26CF" w:rsidP="00CD26CF">
      <w:pPr>
        <w:ind w:firstLine="708"/>
        <w:jc w:val="both"/>
        <w:rPr>
          <w:sz w:val="22"/>
          <w:szCs w:val="22"/>
        </w:rPr>
      </w:pPr>
      <w:r w:rsidRPr="00C1044C">
        <w:rPr>
          <w:sz w:val="22"/>
          <w:szCs w:val="22"/>
        </w:rPr>
        <w:t>3. Оплата за земельный участок производится в течение 15 (пятнадцати) рабочих дней со дня заключения договора купли-продажи путем перечисления денежных средств на расчетный счет, указанный в договоре купли-продажи.</w:t>
      </w:r>
    </w:p>
    <w:p w14:paraId="087A3804" w14:textId="77777777" w:rsidR="00F156BB" w:rsidRDefault="00F156BB" w:rsidP="00480872">
      <w:pPr>
        <w:jc w:val="both"/>
        <w:rPr>
          <w:sz w:val="22"/>
          <w:szCs w:val="22"/>
        </w:rPr>
      </w:pPr>
    </w:p>
    <w:p w14:paraId="10BE95E4" w14:textId="77777777" w:rsidR="0089542D" w:rsidRPr="00F8783D" w:rsidRDefault="0089542D" w:rsidP="0089542D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ind w:left="709" w:hanging="425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F8783D">
        <w:rPr>
          <w:rFonts w:eastAsiaTheme="minorHAnsi"/>
          <w:b/>
          <w:sz w:val="22"/>
          <w:szCs w:val="22"/>
          <w:lang w:eastAsia="en-US"/>
        </w:rPr>
        <w:t xml:space="preserve">Порядок регистрации на электронной площадке </w:t>
      </w:r>
    </w:p>
    <w:p w14:paraId="7A890D76" w14:textId="77777777" w:rsidR="0089542D" w:rsidRPr="00F8783D" w:rsidRDefault="0089542D" w:rsidP="0089542D">
      <w:pPr>
        <w:widowControl/>
        <w:ind w:left="709" w:hanging="425"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 xml:space="preserve">и условия участия в аукционе </w:t>
      </w:r>
    </w:p>
    <w:p w14:paraId="76D66C90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Для обеспечения доступа к участию в аукционе Претендентам необходимо пройти регистрацию на электронной площадке </w:t>
      </w:r>
      <w:r w:rsidR="00B7578D">
        <w:rPr>
          <w:rFonts w:eastAsiaTheme="minorEastAsia"/>
          <w:sz w:val="22"/>
          <w:szCs w:val="22"/>
        </w:rPr>
        <w:t>ОО</w:t>
      </w:r>
      <w:r w:rsidRPr="00F8783D">
        <w:rPr>
          <w:rFonts w:eastAsiaTheme="minorEastAsia"/>
          <w:sz w:val="22"/>
          <w:szCs w:val="22"/>
        </w:rPr>
        <w:t>О «</w:t>
      </w:r>
      <w:r w:rsidR="00B7578D">
        <w:rPr>
          <w:rFonts w:eastAsiaTheme="minorEastAsia"/>
          <w:sz w:val="22"/>
          <w:szCs w:val="22"/>
        </w:rPr>
        <w:t>РТС-ТЕНДЕР</w:t>
      </w:r>
      <w:r w:rsidRPr="00F8783D">
        <w:rPr>
          <w:rFonts w:eastAsiaTheme="minorEastAsia"/>
          <w:sz w:val="22"/>
          <w:szCs w:val="22"/>
        </w:rPr>
        <w:t xml:space="preserve">». </w:t>
      </w:r>
    </w:p>
    <w:p w14:paraId="1B0FC487" w14:textId="77777777" w:rsidR="0089542D" w:rsidRPr="00EA4A4B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EA4A4B">
        <w:rPr>
          <w:rFonts w:eastAsiaTheme="minorEastAsia"/>
          <w:sz w:val="22"/>
          <w:szCs w:val="22"/>
        </w:rPr>
        <w:t xml:space="preserve">Регистрация на электронной площадке проводится в соответствии с </w:t>
      </w:r>
      <w:r w:rsidR="00EA4A4B" w:rsidRPr="00EA4A4B">
        <w:rPr>
          <w:rFonts w:eastAsiaTheme="minorEastAsia"/>
          <w:sz w:val="22"/>
          <w:szCs w:val="22"/>
        </w:rPr>
        <w:t>Регламент работы электронной площадки «РТС-тендер»</w:t>
      </w:r>
      <w:r w:rsidRPr="00EA4A4B">
        <w:rPr>
          <w:rFonts w:eastAsiaTheme="minorEastAsia"/>
          <w:sz w:val="22"/>
          <w:szCs w:val="22"/>
        </w:rPr>
        <w:t>.</w:t>
      </w:r>
    </w:p>
    <w:p w14:paraId="46F33E64" w14:textId="77777777" w:rsidR="00EA4A4B" w:rsidRPr="00E06CA5" w:rsidRDefault="00EA4A4B" w:rsidP="00EA4A4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E06CA5">
        <w:rPr>
          <w:sz w:val="22"/>
          <w:szCs w:val="22"/>
        </w:rPr>
        <w:t>Настоящий «Регламент работы электронной площадки «РТС-тендер» Имущественные торги» (далее – Регламент ЭП) определяет условия и порядок оказания Оператором ЭП Услуг Клиентам ЭП, регулирует вопросы, связанные с порядком проведения торговых процедур в электронной форме, а также участия в них, определяет порядок взаимодействия оператора электронной площадки «РТС</w:t>
      </w:r>
      <w:r w:rsidR="006F0CF0" w:rsidRPr="00E06CA5">
        <w:rPr>
          <w:sz w:val="22"/>
          <w:szCs w:val="22"/>
        </w:rPr>
        <w:t xml:space="preserve"> </w:t>
      </w:r>
      <w:r w:rsidRPr="00E06CA5">
        <w:rPr>
          <w:sz w:val="22"/>
          <w:szCs w:val="22"/>
        </w:rPr>
        <w:t xml:space="preserve">тендер» и сторон, участвующих в процедурах торгов, регулирует отношения (включая права, обязанности, ответственность), </w:t>
      </w:r>
      <w:r w:rsidRPr="00E06CA5">
        <w:rPr>
          <w:sz w:val="22"/>
          <w:szCs w:val="22"/>
        </w:rPr>
        <w:lastRenderedPageBreak/>
        <w:t>возникающие между ними в процессе совершения действий на электронной площадке «РТС-тендер», имеющей адрес в информационно-телекоммуникационной сети «Интернет»: https://www.rts-tender.ru/property-sales. Регламент ЭП разработан в соответствии с Гражданским кодексом Российской Федерации, Федеральным законом от 06.04.2011 № 63-ФЗ «Об электронной подписи»,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данных», и иными специализированными нормативными правовыми актами, указанными в тексте настоящего Регламента.</w:t>
      </w:r>
    </w:p>
    <w:p w14:paraId="7CAD69E0" w14:textId="77777777" w:rsidR="00E27864" w:rsidRPr="00E06CA5" w:rsidRDefault="00E27864" w:rsidP="00EA4A4B">
      <w:pPr>
        <w:widowControl/>
        <w:autoSpaceDE/>
        <w:autoSpaceDN/>
        <w:adjustRightInd/>
        <w:ind w:firstLine="709"/>
        <w:jc w:val="both"/>
        <w:rPr>
          <w:sz w:val="22"/>
          <w:szCs w:val="22"/>
        </w:rPr>
      </w:pPr>
      <w:r w:rsidRPr="00E06CA5">
        <w:rPr>
          <w:sz w:val="22"/>
          <w:szCs w:val="22"/>
        </w:rPr>
        <w:t xml:space="preserve">Для прохождения процедуры регистрации на ЭП Клиенты ЭП должны получить (иметь) квалифицированный сертификат ключа проверки электронной подписи, изданный удостоверяющим центром, получившим аккредитацию на соответствие требованиям Федерального Закона № 63-ФЗ «Об электронной подписи».  Для совершения юридически значимых действий с использованием ЭП Клиент ЭП должен получить (иметь) квалифицированный сертификат ключа проверки электронной подписи, который издан удостоверяющим центром, получившим аккредитацию на соответствие требованиям Федерального Закона № 63-ФЗ «Об электронной подписи». </w:t>
      </w:r>
    </w:p>
    <w:p w14:paraId="23C3B7A1" w14:textId="77777777" w:rsidR="008A02E2" w:rsidRPr="00E06CA5" w:rsidRDefault="008A02E2" w:rsidP="00EA4A4B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E06CA5">
        <w:rPr>
          <w:sz w:val="22"/>
          <w:szCs w:val="22"/>
        </w:rPr>
        <w:t xml:space="preserve">Для получения доступа к закрытой части ЭП, юридическому или физическому лицу, в том числе индивидуальному предпринимателю, необходимо пройти Регистрацию. Заявитель, намеренный получить Регистрацию, обязан обеспечить полноту и достоверность информации, указанной в форме заявки на Регистрацию, предусмотренной ЭП. Данная информация используется ЭП в неизменном виде при автоматическом формировании документов, образующих документооборот процесса проведения Торговых процедур в соответствии с условиями Регламента. Порядок </w:t>
      </w:r>
      <w:r w:rsidR="00E06CA5" w:rsidRPr="00E06CA5">
        <w:rPr>
          <w:sz w:val="22"/>
          <w:szCs w:val="22"/>
        </w:rPr>
        <w:t>регистрации размещен</w:t>
      </w:r>
      <w:r w:rsidRPr="00E06CA5">
        <w:rPr>
          <w:sz w:val="22"/>
          <w:szCs w:val="22"/>
        </w:rPr>
        <w:t xml:space="preserve"> в разделе 5 «Регистрация на ЭП» Регламент работы электронной площадки «РТС-тендер» ИМУЩЕСТВЕННЫЕ ТОРГИ. </w:t>
      </w:r>
    </w:p>
    <w:p w14:paraId="26685BB4" w14:textId="77777777" w:rsidR="0089542D" w:rsidRPr="00705821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705821">
        <w:rPr>
          <w:rFonts w:eastAsiaTheme="minorEastAsia"/>
          <w:sz w:val="22"/>
          <w:szCs w:val="22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C92D56C" w14:textId="77777777" w:rsidR="00B92102" w:rsidRPr="00B92102" w:rsidRDefault="00B92102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B92102">
        <w:rPr>
          <w:sz w:val="22"/>
          <w:szCs w:val="22"/>
        </w:rPr>
        <w:t>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14:paraId="7812393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6E2A00E4" w14:textId="77777777" w:rsidR="0032398C" w:rsidRDefault="0089542D" w:rsidP="00E359BC">
      <w:pPr>
        <w:widowControl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firstLine="709"/>
        <w:contextualSpacing/>
        <w:jc w:val="center"/>
        <w:rPr>
          <w:rFonts w:eastAsiaTheme="minorEastAsia"/>
          <w:sz w:val="22"/>
          <w:szCs w:val="22"/>
        </w:rPr>
      </w:pPr>
      <w:r w:rsidRPr="0032398C">
        <w:rPr>
          <w:b/>
          <w:sz w:val="22"/>
          <w:szCs w:val="22"/>
          <w:lang w:eastAsia="en-US"/>
        </w:rPr>
        <w:t>Порядок подачи заявок на участие в аукционе</w:t>
      </w:r>
      <w:r w:rsidR="0032398C">
        <w:rPr>
          <w:rFonts w:eastAsiaTheme="minorEastAsia"/>
          <w:sz w:val="22"/>
          <w:szCs w:val="22"/>
        </w:rPr>
        <w:t>.</w:t>
      </w:r>
    </w:p>
    <w:p w14:paraId="5C712C3A" w14:textId="77777777" w:rsidR="0089542D" w:rsidRPr="0032398C" w:rsidRDefault="0089542D" w:rsidP="0032398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ind w:firstLine="709"/>
        <w:contextualSpacing/>
        <w:jc w:val="both"/>
        <w:rPr>
          <w:rFonts w:eastAsiaTheme="minorEastAsia"/>
          <w:sz w:val="22"/>
          <w:szCs w:val="22"/>
        </w:rPr>
      </w:pPr>
      <w:r w:rsidRPr="0032398C">
        <w:rPr>
          <w:rFonts w:eastAsiaTheme="minorEastAsia"/>
          <w:sz w:val="22"/>
          <w:szCs w:val="22"/>
        </w:rPr>
        <w:t>Для участия в аукционе Претендент заполняет электронную форму заявки согласно приложению № 1 к настоящему информационному сообщению с приложением электронных образов документов в соответствии с перечнем, указанным в настоящем информационном сообщении.</w:t>
      </w:r>
    </w:p>
    <w:p w14:paraId="7CBAA195" w14:textId="77777777" w:rsidR="0089542D" w:rsidRPr="00C4729C" w:rsidRDefault="0089542D" w:rsidP="0089542D">
      <w:pPr>
        <w:widowControl/>
        <w:ind w:firstLine="709"/>
        <w:jc w:val="both"/>
        <w:rPr>
          <w:rFonts w:eastAsiaTheme="minorEastAsia"/>
          <w:b/>
          <w:sz w:val="22"/>
          <w:szCs w:val="22"/>
        </w:rPr>
      </w:pPr>
      <w:r w:rsidRPr="00C4729C">
        <w:rPr>
          <w:rFonts w:eastAsiaTheme="minorEastAsia"/>
          <w:b/>
          <w:sz w:val="22"/>
          <w:szCs w:val="22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1ED5BC47" w14:textId="77777777" w:rsidR="0089542D" w:rsidRPr="00C4729C" w:rsidRDefault="0089542D" w:rsidP="0089542D">
      <w:pPr>
        <w:widowControl/>
        <w:ind w:firstLine="709"/>
        <w:jc w:val="both"/>
        <w:rPr>
          <w:rFonts w:eastAsiaTheme="minorEastAsia"/>
          <w:b/>
          <w:sz w:val="22"/>
          <w:szCs w:val="22"/>
        </w:rPr>
      </w:pPr>
      <w:r w:rsidRPr="00C4729C">
        <w:rPr>
          <w:rFonts w:eastAsiaTheme="minorEastAsia"/>
          <w:b/>
          <w:sz w:val="22"/>
          <w:szCs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8A4C00B" w14:textId="77777777" w:rsidR="0089542D" w:rsidRPr="00C4729C" w:rsidRDefault="0089542D" w:rsidP="0089542D">
      <w:pPr>
        <w:widowControl/>
        <w:ind w:firstLine="709"/>
        <w:jc w:val="both"/>
        <w:rPr>
          <w:rFonts w:eastAsiaTheme="minorEastAsia"/>
          <w:b/>
          <w:sz w:val="22"/>
          <w:szCs w:val="22"/>
        </w:rPr>
      </w:pPr>
      <w:r w:rsidRPr="00C4729C">
        <w:rPr>
          <w:rFonts w:eastAsiaTheme="minorEastAsia"/>
          <w:b/>
          <w:sz w:val="22"/>
          <w:szCs w:val="22"/>
        </w:rPr>
        <w:t>2) копии документов, удостоверяющих личность заявителя (для граждан);</w:t>
      </w:r>
    </w:p>
    <w:p w14:paraId="33682E14" w14:textId="77777777" w:rsidR="0089542D" w:rsidRPr="00C4729C" w:rsidRDefault="0089542D" w:rsidP="0089542D">
      <w:pPr>
        <w:widowControl/>
        <w:ind w:firstLine="709"/>
        <w:jc w:val="both"/>
        <w:rPr>
          <w:rFonts w:eastAsiaTheme="minorEastAsia"/>
          <w:b/>
          <w:sz w:val="22"/>
          <w:szCs w:val="22"/>
        </w:rPr>
      </w:pPr>
      <w:r w:rsidRPr="00C4729C">
        <w:rPr>
          <w:rFonts w:eastAsiaTheme="minorEastAsia"/>
          <w:b/>
          <w:sz w:val="22"/>
          <w:szCs w:val="22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BC8511" w14:textId="77777777" w:rsidR="0089542D" w:rsidRPr="00C4729C" w:rsidRDefault="0089542D" w:rsidP="0089542D">
      <w:pPr>
        <w:widowControl/>
        <w:ind w:firstLine="709"/>
        <w:jc w:val="both"/>
        <w:rPr>
          <w:rFonts w:eastAsiaTheme="minorEastAsia"/>
          <w:b/>
          <w:sz w:val="22"/>
          <w:szCs w:val="22"/>
        </w:rPr>
      </w:pPr>
      <w:r w:rsidRPr="00C4729C">
        <w:rPr>
          <w:rFonts w:eastAsiaTheme="minorEastAsia"/>
          <w:b/>
          <w:sz w:val="22"/>
          <w:szCs w:val="22"/>
        </w:rPr>
        <w:t>4) документы, подтверждающие внесение задатка.</w:t>
      </w:r>
    </w:p>
    <w:p w14:paraId="6149A1CF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Одно лицо имеет право подать только одну заявку.</w:t>
      </w:r>
    </w:p>
    <w:p w14:paraId="60D16AB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Заявки подаются, начиная с даты начала приема заявок до даты окончания приема заявок, указанной в настоящем извещении.</w:t>
      </w:r>
    </w:p>
    <w:p w14:paraId="5CF823F5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3688454C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lastRenderedPageBreak/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14:paraId="24D73F8A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</w:t>
      </w:r>
      <w:r w:rsidR="00F8783D" w:rsidRPr="00F8783D">
        <w:rPr>
          <w:sz w:val="22"/>
          <w:szCs w:val="22"/>
        </w:rPr>
        <w:t>присваивается номер</w:t>
      </w:r>
      <w:r w:rsidRPr="00F8783D">
        <w:rPr>
          <w:sz w:val="22"/>
          <w:szCs w:val="22"/>
        </w:rPr>
        <w:t xml:space="preserve"> с указанием даты и времени приема.</w:t>
      </w:r>
    </w:p>
    <w:p w14:paraId="70AD5D2F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Время создания, получения и отправки электронных документов на электронной площадке, а также время проведения аукциона по продаже земельного участка соответствует местному времени, в котором функционирует электронная площадка.</w:t>
      </w:r>
    </w:p>
    <w:p w14:paraId="45DCBBED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402243A5" w14:textId="77777777" w:rsidR="0089542D" w:rsidRPr="00F8783D" w:rsidRDefault="0089542D" w:rsidP="0089542D">
      <w:pPr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D89F4E4" w14:textId="77777777" w:rsidR="0089542D" w:rsidRPr="00F8783D" w:rsidRDefault="0089542D" w:rsidP="0089542D">
      <w:pPr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084DADF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 вправе не позднее дня формирования протокола об определении участников отозвать заявку путем направления уведомления об отзыве заявки на электронную площадку.</w:t>
      </w:r>
    </w:p>
    <w:p w14:paraId="73CD6337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29643CC1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7B70B0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6B9EC8BB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4587A1FF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7F5E9B69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</w:p>
    <w:p w14:paraId="6B7CFAEF" w14:textId="77777777" w:rsidR="0089542D" w:rsidRPr="002560FD" w:rsidRDefault="0089542D" w:rsidP="00EC15F9">
      <w:pPr>
        <w:pStyle w:val="a6"/>
        <w:numPr>
          <w:ilvl w:val="0"/>
          <w:numId w:val="48"/>
        </w:numPr>
        <w:jc w:val="center"/>
        <w:rPr>
          <w:rFonts w:ascii="Times New Roman" w:hAnsi="Times New Roman" w:cs="Times New Roman"/>
          <w:b/>
        </w:rPr>
      </w:pPr>
      <w:r w:rsidRPr="002560FD">
        <w:rPr>
          <w:rFonts w:ascii="Times New Roman" w:hAnsi="Times New Roman" w:cs="Times New Roman"/>
          <w:b/>
        </w:rPr>
        <w:t>Сведения о заявителях</w:t>
      </w:r>
    </w:p>
    <w:p w14:paraId="34B3A354" w14:textId="77777777" w:rsidR="0089542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по утвержденной организатором форме.</w:t>
      </w:r>
    </w:p>
    <w:p w14:paraId="6A8D94C5" w14:textId="77777777" w:rsidR="00602DC2" w:rsidRPr="00F8783D" w:rsidRDefault="00602DC2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</w:p>
    <w:p w14:paraId="54913FCD" w14:textId="77777777" w:rsidR="0089542D" w:rsidRPr="00F8783D" w:rsidRDefault="0089542D" w:rsidP="0089542D">
      <w:pPr>
        <w:widowControl/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Размер, сроки и порядок внесения задатка</w:t>
      </w:r>
    </w:p>
    <w:p w14:paraId="63498D70" w14:textId="77777777" w:rsidR="0089542D" w:rsidRPr="002560F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Theme="minorEastAsia"/>
          <w:color w:val="FF0000"/>
          <w:sz w:val="22"/>
          <w:szCs w:val="22"/>
        </w:rPr>
      </w:pPr>
      <w:r w:rsidRPr="002560FD">
        <w:rPr>
          <w:rFonts w:eastAsiaTheme="minorEastAsia"/>
          <w:color w:val="FF0000"/>
          <w:sz w:val="22"/>
          <w:szCs w:val="22"/>
        </w:rPr>
        <w:t>Срок внесения задатка на счет Оператора торговой площадки не позднее</w:t>
      </w:r>
    </w:p>
    <w:p w14:paraId="17C3E618" w14:textId="5759682B" w:rsidR="0089542D" w:rsidRPr="002560FD" w:rsidRDefault="002979E4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color w:val="FF0000"/>
          <w:sz w:val="22"/>
          <w:szCs w:val="22"/>
        </w:rPr>
      </w:pPr>
      <w:r>
        <w:rPr>
          <w:rFonts w:eastAsiaTheme="minorEastAsia"/>
          <w:b/>
          <w:color w:val="FF0000"/>
          <w:sz w:val="22"/>
          <w:szCs w:val="22"/>
        </w:rPr>
        <w:t>22</w:t>
      </w:r>
      <w:r w:rsidR="0089542D" w:rsidRPr="002560FD">
        <w:rPr>
          <w:rFonts w:eastAsiaTheme="minorEastAsia"/>
          <w:b/>
          <w:color w:val="FF0000"/>
          <w:sz w:val="22"/>
          <w:szCs w:val="22"/>
        </w:rPr>
        <w:t xml:space="preserve"> часов 00 минут (время местное) </w:t>
      </w:r>
      <w:r>
        <w:rPr>
          <w:rFonts w:eastAsiaTheme="minorEastAsia"/>
          <w:b/>
          <w:color w:val="FF0000"/>
          <w:sz w:val="22"/>
          <w:szCs w:val="22"/>
        </w:rPr>
        <w:t>15</w:t>
      </w:r>
      <w:r w:rsidR="004A2ADA" w:rsidRPr="002560FD">
        <w:rPr>
          <w:rFonts w:eastAsiaTheme="minorEastAsia"/>
          <w:b/>
          <w:color w:val="FF0000"/>
          <w:sz w:val="22"/>
          <w:szCs w:val="22"/>
        </w:rPr>
        <w:t>.0</w:t>
      </w:r>
      <w:r>
        <w:rPr>
          <w:rFonts w:eastAsiaTheme="minorEastAsia"/>
          <w:b/>
          <w:color w:val="FF0000"/>
          <w:sz w:val="22"/>
          <w:szCs w:val="22"/>
        </w:rPr>
        <w:t>4</w:t>
      </w:r>
      <w:r w:rsidR="00740BA2" w:rsidRPr="002560FD">
        <w:rPr>
          <w:rFonts w:eastAsiaTheme="minorEastAsia"/>
          <w:b/>
          <w:color w:val="FF0000"/>
          <w:sz w:val="22"/>
          <w:szCs w:val="22"/>
        </w:rPr>
        <w:t>.</w:t>
      </w:r>
      <w:r w:rsidR="00F8783D" w:rsidRPr="002560FD">
        <w:rPr>
          <w:rFonts w:eastAsiaTheme="minorEastAsia"/>
          <w:b/>
          <w:color w:val="FF0000"/>
          <w:sz w:val="22"/>
          <w:szCs w:val="22"/>
        </w:rPr>
        <w:t>202</w:t>
      </w:r>
      <w:r w:rsidR="00176C0F">
        <w:rPr>
          <w:rFonts w:eastAsiaTheme="minorEastAsia"/>
          <w:b/>
          <w:color w:val="FF0000"/>
          <w:sz w:val="22"/>
          <w:szCs w:val="22"/>
        </w:rPr>
        <w:t>5</w:t>
      </w:r>
      <w:r w:rsidR="00BD04AD">
        <w:rPr>
          <w:rFonts w:eastAsiaTheme="minorEastAsia"/>
          <w:b/>
          <w:color w:val="FF0000"/>
          <w:sz w:val="22"/>
          <w:szCs w:val="22"/>
        </w:rPr>
        <w:t xml:space="preserve"> </w:t>
      </w:r>
      <w:r w:rsidR="00F8783D" w:rsidRPr="002560FD">
        <w:rPr>
          <w:rFonts w:eastAsiaTheme="minorEastAsia"/>
          <w:b/>
          <w:color w:val="FF0000"/>
          <w:sz w:val="22"/>
          <w:szCs w:val="22"/>
        </w:rPr>
        <w:t>г.</w:t>
      </w:r>
    </w:p>
    <w:p w14:paraId="515EE97B" w14:textId="77777777" w:rsidR="0089542D" w:rsidRPr="002560FD" w:rsidRDefault="0089542D" w:rsidP="0089542D">
      <w:pPr>
        <w:autoSpaceDE/>
        <w:autoSpaceDN/>
        <w:adjustRightInd/>
        <w:rPr>
          <w:color w:val="FF0000"/>
          <w:sz w:val="22"/>
          <w:szCs w:val="22"/>
        </w:rPr>
      </w:pPr>
      <w:r w:rsidRPr="002560FD">
        <w:rPr>
          <w:color w:val="FF0000"/>
          <w:sz w:val="22"/>
          <w:szCs w:val="22"/>
        </w:rPr>
        <w:t>Банковские реквизиты счета для перечисления задатка: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672"/>
      </w:tblGrid>
      <w:tr w:rsidR="00305F78" w:rsidRPr="00305F78" w14:paraId="578477F1" w14:textId="77777777" w:rsidTr="0089542D">
        <w:trPr>
          <w:trHeight w:val="358"/>
        </w:trPr>
        <w:tc>
          <w:tcPr>
            <w:tcW w:w="3256" w:type="dxa"/>
          </w:tcPr>
          <w:p w14:paraId="412FE774" w14:textId="77777777" w:rsidR="0089542D" w:rsidRPr="00305F78" w:rsidRDefault="0089542D" w:rsidP="0089542D">
            <w:pPr>
              <w:keepNext/>
              <w:widowControl/>
              <w:autoSpaceDE/>
              <w:autoSpaceDN/>
              <w:adjustRightInd/>
              <w:jc w:val="both"/>
              <w:textAlignment w:val="top"/>
              <w:outlineLvl w:val="2"/>
              <w:rPr>
                <w:b/>
                <w:bCs/>
                <w:sz w:val="22"/>
                <w:szCs w:val="22"/>
              </w:rPr>
            </w:pPr>
            <w:r w:rsidRPr="00305F78">
              <w:rPr>
                <w:b/>
                <w:bCs/>
                <w:sz w:val="22"/>
                <w:szCs w:val="22"/>
              </w:rPr>
              <w:t>Получатель</w:t>
            </w:r>
          </w:p>
        </w:tc>
        <w:tc>
          <w:tcPr>
            <w:tcW w:w="6672" w:type="dxa"/>
          </w:tcPr>
          <w:p w14:paraId="65CF29D3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305F78" w:rsidRPr="00305F78" w14:paraId="77E216A2" w14:textId="77777777" w:rsidTr="0089542D">
        <w:tc>
          <w:tcPr>
            <w:tcW w:w="3256" w:type="dxa"/>
          </w:tcPr>
          <w:p w14:paraId="0FFA2ECC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Наименование</w:t>
            </w:r>
          </w:p>
        </w:tc>
        <w:tc>
          <w:tcPr>
            <w:tcW w:w="6672" w:type="dxa"/>
          </w:tcPr>
          <w:p w14:paraId="0BE1FE36" w14:textId="77777777" w:rsidR="0089542D" w:rsidRPr="00305F78" w:rsidRDefault="009E4BC0" w:rsidP="009E4BC0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ОО</w:t>
            </w:r>
            <w:r w:rsidR="0089542D" w:rsidRPr="00305F78">
              <w:rPr>
                <w:rFonts w:eastAsiaTheme="minorEastAsia"/>
                <w:sz w:val="22"/>
                <w:szCs w:val="22"/>
              </w:rPr>
              <w:t>О «</w:t>
            </w:r>
            <w:r w:rsidRPr="00305F78">
              <w:rPr>
                <w:rFonts w:eastAsiaTheme="minorEastAsia"/>
                <w:sz w:val="22"/>
                <w:szCs w:val="22"/>
              </w:rPr>
              <w:t>РТС-ТЕНДЕР</w:t>
            </w:r>
            <w:r w:rsidR="0089542D" w:rsidRPr="00305F78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305F78" w:rsidRPr="00305F78" w14:paraId="75C98012" w14:textId="77777777" w:rsidTr="0089542D">
        <w:tc>
          <w:tcPr>
            <w:tcW w:w="3256" w:type="dxa"/>
          </w:tcPr>
          <w:p w14:paraId="378B4DD2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ИНН</w:t>
            </w:r>
          </w:p>
        </w:tc>
        <w:tc>
          <w:tcPr>
            <w:tcW w:w="6672" w:type="dxa"/>
          </w:tcPr>
          <w:p w14:paraId="76354CA0" w14:textId="77777777" w:rsidR="0089542D" w:rsidRPr="00305F78" w:rsidRDefault="0089542D" w:rsidP="007F7E8B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77</w:t>
            </w:r>
            <w:r w:rsidR="007F7E8B" w:rsidRPr="00305F78">
              <w:rPr>
                <w:rFonts w:eastAsiaTheme="minorEastAsia"/>
                <w:sz w:val="22"/>
                <w:szCs w:val="22"/>
              </w:rPr>
              <w:t>10357167</w:t>
            </w:r>
          </w:p>
        </w:tc>
      </w:tr>
      <w:tr w:rsidR="00305F78" w:rsidRPr="00305F78" w14:paraId="00D172AD" w14:textId="77777777" w:rsidTr="0089542D">
        <w:tc>
          <w:tcPr>
            <w:tcW w:w="3256" w:type="dxa"/>
          </w:tcPr>
          <w:p w14:paraId="4E432CBF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КПП</w:t>
            </w:r>
          </w:p>
        </w:tc>
        <w:tc>
          <w:tcPr>
            <w:tcW w:w="6672" w:type="dxa"/>
          </w:tcPr>
          <w:p w14:paraId="02187F1F" w14:textId="77777777" w:rsidR="0089542D" w:rsidRPr="00305F78" w:rsidRDefault="007F7E8B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773001001</w:t>
            </w:r>
          </w:p>
        </w:tc>
      </w:tr>
      <w:tr w:rsidR="00305F78" w:rsidRPr="00305F78" w14:paraId="5017A495" w14:textId="77777777" w:rsidTr="0089542D">
        <w:tc>
          <w:tcPr>
            <w:tcW w:w="3256" w:type="dxa"/>
          </w:tcPr>
          <w:p w14:paraId="7E2902FB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Расчетный счет</w:t>
            </w:r>
          </w:p>
        </w:tc>
        <w:tc>
          <w:tcPr>
            <w:tcW w:w="6672" w:type="dxa"/>
          </w:tcPr>
          <w:p w14:paraId="06644780" w14:textId="77777777" w:rsidR="0089542D" w:rsidRPr="00305F78" w:rsidRDefault="007F7E8B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40702810512030016362</w:t>
            </w:r>
          </w:p>
        </w:tc>
      </w:tr>
      <w:tr w:rsidR="00305F78" w:rsidRPr="00305F78" w14:paraId="3E71D5C6" w14:textId="77777777" w:rsidTr="0089542D">
        <w:tc>
          <w:tcPr>
            <w:tcW w:w="3256" w:type="dxa"/>
          </w:tcPr>
          <w:p w14:paraId="3611D2FA" w14:textId="77777777" w:rsidR="0089542D" w:rsidRPr="00305F78" w:rsidRDefault="0089542D" w:rsidP="0089542D">
            <w:pPr>
              <w:keepNext/>
              <w:widowControl/>
              <w:autoSpaceDE/>
              <w:autoSpaceDN/>
              <w:adjustRightInd/>
              <w:jc w:val="both"/>
              <w:textAlignment w:val="top"/>
              <w:outlineLvl w:val="2"/>
              <w:rPr>
                <w:b/>
                <w:bCs/>
                <w:sz w:val="22"/>
                <w:szCs w:val="22"/>
              </w:rPr>
            </w:pPr>
            <w:r w:rsidRPr="00305F78">
              <w:rPr>
                <w:b/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6672" w:type="dxa"/>
          </w:tcPr>
          <w:p w14:paraId="64D79B68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 </w:t>
            </w:r>
          </w:p>
        </w:tc>
      </w:tr>
      <w:tr w:rsidR="00305F78" w:rsidRPr="00305F78" w14:paraId="777BFB5B" w14:textId="77777777" w:rsidTr="0089542D">
        <w:tc>
          <w:tcPr>
            <w:tcW w:w="3256" w:type="dxa"/>
          </w:tcPr>
          <w:p w14:paraId="3022E379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Наименование банка</w:t>
            </w:r>
          </w:p>
        </w:tc>
        <w:tc>
          <w:tcPr>
            <w:tcW w:w="6672" w:type="dxa"/>
          </w:tcPr>
          <w:p w14:paraId="457D6AEE" w14:textId="77777777" w:rsidR="0089542D" w:rsidRPr="00305F78" w:rsidRDefault="007F7E8B" w:rsidP="007F7E8B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Филиал «Корпоративный» ПАО «Совкомбанк</w:t>
            </w:r>
            <w:r w:rsidR="0089542D" w:rsidRPr="00305F78">
              <w:rPr>
                <w:rFonts w:eastAsiaTheme="minorEastAsia"/>
                <w:sz w:val="22"/>
                <w:szCs w:val="22"/>
              </w:rPr>
              <w:t xml:space="preserve">» </w:t>
            </w:r>
          </w:p>
        </w:tc>
      </w:tr>
      <w:tr w:rsidR="00305F78" w:rsidRPr="00305F78" w14:paraId="7C76C57F" w14:textId="77777777" w:rsidTr="0089542D">
        <w:tc>
          <w:tcPr>
            <w:tcW w:w="3256" w:type="dxa"/>
          </w:tcPr>
          <w:p w14:paraId="6A66DC86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БИК</w:t>
            </w:r>
          </w:p>
        </w:tc>
        <w:tc>
          <w:tcPr>
            <w:tcW w:w="6672" w:type="dxa"/>
          </w:tcPr>
          <w:p w14:paraId="0726F44C" w14:textId="77777777" w:rsidR="0089542D" w:rsidRPr="00305F78" w:rsidRDefault="0089542D" w:rsidP="007F7E8B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044</w:t>
            </w:r>
            <w:r w:rsidR="007F7E8B" w:rsidRPr="00305F78">
              <w:rPr>
                <w:rFonts w:eastAsiaTheme="minorEastAsia"/>
                <w:sz w:val="22"/>
                <w:szCs w:val="22"/>
              </w:rPr>
              <w:t>525360</w:t>
            </w:r>
          </w:p>
        </w:tc>
      </w:tr>
      <w:tr w:rsidR="00305F78" w:rsidRPr="00305F78" w14:paraId="0C3C7F2A" w14:textId="77777777" w:rsidTr="0089542D">
        <w:tc>
          <w:tcPr>
            <w:tcW w:w="3256" w:type="dxa"/>
          </w:tcPr>
          <w:p w14:paraId="73839AAF" w14:textId="77777777" w:rsidR="0089542D" w:rsidRPr="00305F78" w:rsidRDefault="0089542D" w:rsidP="0089542D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Корреспондентский счет</w:t>
            </w:r>
          </w:p>
        </w:tc>
        <w:tc>
          <w:tcPr>
            <w:tcW w:w="6672" w:type="dxa"/>
          </w:tcPr>
          <w:p w14:paraId="1AD22E07" w14:textId="77777777" w:rsidR="0089542D" w:rsidRPr="00305F78" w:rsidRDefault="0089542D" w:rsidP="007F7E8B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2"/>
                <w:szCs w:val="22"/>
              </w:rPr>
            </w:pPr>
            <w:r w:rsidRPr="00305F78">
              <w:rPr>
                <w:rFonts w:eastAsiaTheme="minorEastAsia"/>
                <w:sz w:val="22"/>
                <w:szCs w:val="22"/>
              </w:rPr>
              <w:t>301018104</w:t>
            </w:r>
            <w:r w:rsidR="007F7E8B" w:rsidRPr="00305F78">
              <w:rPr>
                <w:rFonts w:eastAsiaTheme="minorEastAsia"/>
                <w:sz w:val="22"/>
                <w:szCs w:val="22"/>
              </w:rPr>
              <w:t>45250000360</w:t>
            </w:r>
          </w:p>
        </w:tc>
      </w:tr>
    </w:tbl>
    <w:p w14:paraId="07E71FB7" w14:textId="77777777" w:rsidR="0089542D" w:rsidRPr="0032398C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color w:val="FF0000"/>
          <w:sz w:val="22"/>
          <w:szCs w:val="22"/>
        </w:rPr>
      </w:pPr>
      <w:r w:rsidRPr="0032398C">
        <w:rPr>
          <w:rFonts w:eastAsiaTheme="minorEastAsia"/>
          <w:color w:val="FF0000"/>
          <w:sz w:val="22"/>
          <w:szCs w:val="22"/>
        </w:rPr>
        <w:t>В назначении платежа обязательно указать:</w:t>
      </w:r>
      <w:r w:rsidRPr="0032398C">
        <w:rPr>
          <w:rFonts w:eastAsiaTheme="minorEastAsia"/>
          <w:b/>
          <w:color w:val="FF0000"/>
          <w:sz w:val="22"/>
          <w:szCs w:val="22"/>
        </w:rPr>
        <w:t xml:space="preserve"> «</w:t>
      </w:r>
      <w:r w:rsidR="00F81064" w:rsidRPr="0032398C">
        <w:rPr>
          <w:rFonts w:eastAsiaTheme="minorEastAsia"/>
          <w:color w:val="FF0000"/>
          <w:sz w:val="22"/>
          <w:szCs w:val="22"/>
        </w:rPr>
        <w:t xml:space="preserve">Внесение гарантийного обеспечения по Соглашению о внесении гарантийного обеспечения, </w:t>
      </w:r>
      <w:r w:rsidR="00090195" w:rsidRPr="0032398C">
        <w:rPr>
          <w:rFonts w:eastAsiaTheme="minorEastAsia"/>
          <w:color w:val="FF0000"/>
          <w:sz w:val="22"/>
          <w:szCs w:val="22"/>
        </w:rPr>
        <w:t>номер счета _____________. Без НДС</w:t>
      </w:r>
      <w:r w:rsidRPr="0032398C">
        <w:rPr>
          <w:rFonts w:eastAsiaTheme="minorEastAsia"/>
          <w:color w:val="FF0000"/>
          <w:sz w:val="22"/>
          <w:szCs w:val="22"/>
        </w:rPr>
        <w:t>».</w:t>
      </w:r>
    </w:p>
    <w:p w14:paraId="48B85E76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Для участия в аукционе Заявитель вносит задаток в соответствии с Извещением. Оплата задатка осуществляется путем блокирования денежных средств в сумме задатка на лицевом счете Заявителя на электронной площадке в соответствии с регламентом оператора электронной площадки. Размер задатка </w:t>
      </w:r>
      <w:r w:rsidRPr="00F8783D">
        <w:rPr>
          <w:rFonts w:eastAsiaTheme="minorEastAsia"/>
          <w:sz w:val="22"/>
          <w:szCs w:val="22"/>
        </w:rPr>
        <w:lastRenderedPageBreak/>
        <w:t>указан в Извещении. Задаток считается внесенным с момента блокирования денежных средств в сумме задатка на лицевом счете Заявителя на электронной площадке.</w:t>
      </w:r>
    </w:p>
    <w:p w14:paraId="640CAA6F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Заявителя на сайте оператора электронной площадки уведомление о регистрации </w:t>
      </w:r>
      <w:r w:rsidR="00624C48" w:rsidRPr="00F8783D">
        <w:rPr>
          <w:rFonts w:eastAsiaTheme="minorEastAsia"/>
          <w:sz w:val="22"/>
          <w:szCs w:val="22"/>
        </w:rPr>
        <w:t>заявки.</w:t>
      </w:r>
    </w:p>
    <w:p w14:paraId="54F34ECC" w14:textId="77777777" w:rsidR="0089542D" w:rsidRPr="00F8783D" w:rsidRDefault="0089542D" w:rsidP="0089542D">
      <w:pPr>
        <w:keepNext/>
        <w:widowControl/>
        <w:shd w:val="clear" w:color="auto" w:fill="FFFFFF"/>
        <w:autoSpaceDE/>
        <w:autoSpaceDN/>
        <w:adjustRightInd/>
        <w:ind w:firstLine="709"/>
        <w:jc w:val="both"/>
        <w:textAlignment w:val="top"/>
        <w:outlineLvl w:val="3"/>
        <w:rPr>
          <w:bCs/>
          <w:sz w:val="22"/>
          <w:szCs w:val="22"/>
        </w:rPr>
      </w:pPr>
      <w:r w:rsidRPr="00F8783D">
        <w:rPr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1522C63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</w:t>
      </w:r>
      <w:r w:rsidR="00EC6081" w:rsidRPr="00F8783D">
        <w:rPr>
          <w:rFonts w:eastAsiaTheme="minorEastAsia"/>
          <w:sz w:val="22"/>
          <w:szCs w:val="22"/>
        </w:rPr>
        <w:t>неисполненными,</w:t>
      </w:r>
      <w:r w:rsidRPr="00F8783D">
        <w:rPr>
          <w:rFonts w:eastAsiaTheme="minorEastAsia"/>
          <w:sz w:val="22"/>
          <w:szCs w:val="22"/>
        </w:rPr>
        <w:t xml:space="preserve"> и претендент к участию в аукционе в электронной форме не допускается. </w:t>
      </w:r>
    </w:p>
    <w:p w14:paraId="721B3193" w14:textId="77777777" w:rsidR="0089542D" w:rsidRPr="002560FD" w:rsidRDefault="0089542D" w:rsidP="00EC15F9">
      <w:pPr>
        <w:pStyle w:val="a6"/>
        <w:numPr>
          <w:ilvl w:val="0"/>
          <w:numId w:val="48"/>
        </w:numPr>
        <w:tabs>
          <w:tab w:val="left" w:pos="993"/>
        </w:tabs>
        <w:spacing w:line="228" w:lineRule="auto"/>
        <w:jc w:val="center"/>
        <w:rPr>
          <w:rFonts w:ascii="Times New Roman" w:eastAsiaTheme="minorHAnsi" w:hAnsi="Times New Roman" w:cs="Times New Roman"/>
          <w:bCs/>
          <w:lang w:eastAsia="en-US"/>
        </w:rPr>
      </w:pPr>
      <w:r w:rsidRPr="002560FD">
        <w:rPr>
          <w:rFonts w:ascii="Times New Roman" w:eastAsiaTheme="minorHAnsi" w:hAnsi="Times New Roman" w:cs="Times New Roman"/>
          <w:b/>
          <w:bCs/>
          <w:lang w:eastAsia="en-US"/>
        </w:rPr>
        <w:t>Порядок возврата задатка</w:t>
      </w:r>
    </w:p>
    <w:p w14:paraId="1849CF70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Возврат задатка производится по банковским реквизитам заявителя, которые указываются в заявке на участие в аукционе в следующих случаях:</w:t>
      </w:r>
    </w:p>
    <w:p w14:paraId="62A7B90D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 случае если заявителю отказано в принятии заявки на участие в аукционе, организатор аукциона возвращает задаток заявителю в течение 3 (трех) рабочих дней со дня оформления протокола рассмотрения заявок на участие в аукционе. </w:t>
      </w:r>
    </w:p>
    <w:p w14:paraId="57731EDC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если заявитель не допущен к участию в аукционе, организатор аукциона обязуется возвратить задаток заявителю в течение 3 (трех) рабочих дней со дня подписания протокола о рассмотрении заявок.</w:t>
      </w:r>
    </w:p>
    <w:p w14:paraId="7673B06A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если участник не признан победителем аукциона, организатор аукциона обязуется перечислить сумму задатка в течение 3 (трех) рабочих дней с даты подведения итогов аукциона.</w:t>
      </w:r>
    </w:p>
    <w:p w14:paraId="4F43D22F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 отзыва заявителем в установленном порядке заявки на участие в аукционе организатор аукциона обязуется возвратить задаток заявителю в следующем порядке:</w:t>
      </w:r>
    </w:p>
    <w:p w14:paraId="77E342B1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- если заявитель отозвал заявку до даты окончания приема заявок, задаток возвращается в течение 3 (трех) рабочих дней со дня получения организатором аукциона письменного уведомления заявителя об отзыве заявки;</w:t>
      </w:r>
    </w:p>
    <w:p w14:paraId="64827689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- если заявка отозвана заявителем позднее даты окончания приема заявок, задаток возвращается в порядке, установленном для участников аукциона.</w:t>
      </w:r>
    </w:p>
    <w:p w14:paraId="7C0A57E2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Задаток, внесенный участником аукциона, признанным победителем аукциона или иным лицом, с которым договор купли-продажи земельного участка заключается в соответствии с п. 13, 14, 20 статьи 39.12 Земельного кодекса Российской Федерации засчитывается в оплату приобретаемого земельного участка, при этом заключение договора купли-продажи земельного участка является обязательным. Задатки, внесенные этими лицами, не заключившими в порядке статьи 39.12 Земельного кодекса Российской Федерации договоры купли-продажи земельного участка вследствие уклонения от заключения указанных договоров, не возвращаются.</w:t>
      </w:r>
    </w:p>
    <w:p w14:paraId="33DA6B71" w14:textId="77777777" w:rsidR="0089542D" w:rsidRPr="00F8783D" w:rsidRDefault="0089542D" w:rsidP="0089542D">
      <w:pPr>
        <w:widowControl/>
        <w:tabs>
          <w:tab w:val="left" w:pos="993"/>
        </w:tabs>
        <w:autoSpaceDE/>
        <w:autoSpaceDN/>
        <w:adjustRightInd/>
        <w:spacing w:line="228" w:lineRule="auto"/>
        <w:ind w:firstLine="567"/>
        <w:jc w:val="both"/>
        <w:rPr>
          <w:rFonts w:eastAsiaTheme="minorEastAsia"/>
          <w:sz w:val="22"/>
          <w:szCs w:val="22"/>
        </w:rPr>
      </w:pPr>
    </w:p>
    <w:p w14:paraId="5D58AF15" w14:textId="77777777" w:rsidR="0089542D" w:rsidRPr="002560FD" w:rsidRDefault="0089542D" w:rsidP="00EC15F9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lang w:eastAsia="en-US"/>
        </w:rPr>
      </w:pPr>
      <w:r w:rsidRPr="002560FD">
        <w:rPr>
          <w:rFonts w:ascii="Times New Roman" w:hAnsi="Times New Roman" w:cs="Times New Roman"/>
          <w:b/>
          <w:lang w:eastAsia="en-US"/>
        </w:rPr>
        <w:t xml:space="preserve">Определение участников аукциона </w:t>
      </w:r>
    </w:p>
    <w:p w14:paraId="2E419B16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8783D">
        <w:rPr>
          <w:rFonts w:eastAsia="Calibri"/>
          <w:sz w:val="22"/>
          <w:szCs w:val="22"/>
          <w:lang w:eastAsia="en-US"/>
        </w:rPr>
        <w:t>В день определения участников аукциона, указанный в Извещении, оператор электронной площадки через личный кабинет обеспечивает доступ к поданным Заявителями заявкам и документам, а также к журналу приема заявок.</w:t>
      </w:r>
    </w:p>
    <w:p w14:paraId="25E76865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Решение о признании Заявителей участниками аукциона (далее – участник, участники) или об отказе в допуске к участию в аукционе принимается Комиссией по проведению торгов (далее – Комиссия). Заявитель приобретает статус участника аукциона или Заявителя, который и единственная заявка которого соответствуют всем требованиям и указанным в Извещении условиям аукциона, с момента подписания Комиссией протокола рассмотрения заявок на участие в аукционе.</w:t>
      </w:r>
    </w:p>
    <w:p w14:paraId="399CB685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По результатам рассмотрения заявок и прилагаемых к ним документов Комиссия принимает одно из следующих решений:</w:t>
      </w:r>
    </w:p>
    <w:p w14:paraId="4C12DF43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а).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B0BEA1B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б). о признании аукциона несостоявшимся и/или о соответствии (несоответствии) единственной заявки и подавшего ее Заявителя всем требованиям и указанным в Извещении условиям аукциона. </w:t>
      </w:r>
    </w:p>
    <w:p w14:paraId="6320BC56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Протокол рассмотрения заявок на участие в аукционе, который должен содержать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отказа, а также о признании аукциона несостоявшимся и/или о соответствии (несоответствии) единственной заявки и подавшего ее Заявителя всем требованиям и указанным в Извещении условиям аукциона, подписывается членами </w:t>
      </w:r>
      <w:r w:rsidRPr="00F8783D">
        <w:rPr>
          <w:rFonts w:eastAsiaTheme="minorEastAsia"/>
          <w:sz w:val="22"/>
          <w:szCs w:val="22"/>
        </w:rPr>
        <w:lastRenderedPageBreak/>
        <w:t>Комиссии не позднее одного дня, следующего за днем рассмотрения заявок, и размещается на сайте torgi.gov.ru не позднее чем на следующий день с даты подписания протокола рассмотрения заявок.</w:t>
      </w:r>
    </w:p>
    <w:p w14:paraId="79E627B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Не позднее следующего рабочего дня после дня подписания протокола рассмотрения заявок на участие в аукционе всем Заявителям,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0D8EE769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Претендент не допускается к участию в </w:t>
      </w:r>
      <w:r w:rsidR="00EC6081" w:rsidRPr="00F8783D">
        <w:rPr>
          <w:rFonts w:eastAsiaTheme="minorEastAsia"/>
          <w:sz w:val="22"/>
          <w:szCs w:val="22"/>
        </w:rPr>
        <w:t>аукционе по</w:t>
      </w:r>
      <w:r w:rsidRPr="00F8783D">
        <w:rPr>
          <w:rFonts w:eastAsiaTheme="minorEastAsia"/>
          <w:sz w:val="22"/>
          <w:szCs w:val="22"/>
        </w:rPr>
        <w:t xml:space="preserve"> основаниям, предусмотренным п.8 ст.39.12 Земельного кодекса РФ. Настоящий перечень оснований отказа претенденту на участие в </w:t>
      </w:r>
      <w:r w:rsidR="00EC6081" w:rsidRPr="00F8783D">
        <w:rPr>
          <w:rFonts w:eastAsiaTheme="minorEastAsia"/>
          <w:sz w:val="22"/>
          <w:szCs w:val="22"/>
        </w:rPr>
        <w:t>аукционе является</w:t>
      </w:r>
      <w:r w:rsidRPr="00F8783D">
        <w:rPr>
          <w:rFonts w:eastAsiaTheme="minorEastAsia"/>
          <w:sz w:val="22"/>
          <w:szCs w:val="22"/>
        </w:rPr>
        <w:t xml:space="preserve"> исчерпывающим.</w:t>
      </w:r>
    </w:p>
    <w:p w14:paraId="3E505CB8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r w:rsidR="00EC15F9">
        <w:rPr>
          <w:rFonts w:eastAsiaTheme="minorEastAsia"/>
          <w:color w:val="FF0000"/>
          <w:sz w:val="22"/>
          <w:szCs w:val="22"/>
        </w:rPr>
        <w:t>–</w:t>
      </w:r>
      <w:r w:rsidRPr="00B7578D">
        <w:rPr>
          <w:rFonts w:eastAsiaTheme="minorEastAsia"/>
          <w:color w:val="FF0000"/>
          <w:sz w:val="22"/>
          <w:szCs w:val="22"/>
        </w:rPr>
        <w:t xml:space="preserve"> </w:t>
      </w:r>
      <w:r w:rsidR="009E4BC0" w:rsidRPr="00FA4E19">
        <w:rPr>
          <w:sz w:val="22"/>
          <w:szCs w:val="22"/>
          <w:lang w:val="en-US"/>
        </w:rPr>
        <w:t>http</w:t>
      </w:r>
      <w:r w:rsidR="009E4BC0" w:rsidRPr="00FA4E19">
        <w:rPr>
          <w:sz w:val="22"/>
          <w:szCs w:val="22"/>
        </w:rPr>
        <w:t>://</w:t>
      </w:r>
      <w:hyperlink r:id="rId41" w:tgtFrame="_blank" w:history="1">
        <w:r w:rsidR="009E4BC0" w:rsidRPr="00FA4E19">
          <w:rPr>
            <w:sz w:val="22"/>
            <w:szCs w:val="22"/>
            <w:lang w:val="en-US"/>
          </w:rPr>
          <w:t>rts</w:t>
        </w:r>
        <w:r w:rsidR="009E4BC0" w:rsidRPr="00FA4E19">
          <w:rPr>
            <w:sz w:val="22"/>
            <w:szCs w:val="22"/>
          </w:rPr>
          <w:t>-</w:t>
        </w:r>
        <w:r w:rsidR="009E4BC0" w:rsidRPr="00FA4E19">
          <w:rPr>
            <w:sz w:val="22"/>
            <w:szCs w:val="22"/>
            <w:lang w:val="en-US"/>
          </w:rPr>
          <w:t>tender</w:t>
        </w:r>
        <w:r w:rsidR="009E4BC0" w:rsidRPr="00FA4E19">
          <w:rPr>
            <w:sz w:val="22"/>
            <w:szCs w:val="22"/>
          </w:rPr>
          <w:t>.</w:t>
        </w:r>
        <w:r w:rsidR="009E4BC0" w:rsidRPr="00FA4E19">
          <w:rPr>
            <w:sz w:val="22"/>
            <w:szCs w:val="22"/>
            <w:lang w:val="en-US"/>
          </w:rPr>
          <w:t>ru</w:t>
        </w:r>
      </w:hyperlink>
      <w:r w:rsidRPr="00F8783D">
        <w:rPr>
          <w:rFonts w:eastAsiaTheme="minorEastAsia"/>
          <w:sz w:val="22"/>
          <w:szCs w:val="22"/>
        </w:rPr>
        <w:t xml:space="preserve">, на официальном сайте Российской Федерации для размещения информации о проведении торгов </w:t>
      </w:r>
      <w:r w:rsidR="00EC15F9">
        <w:rPr>
          <w:rFonts w:eastAsiaTheme="minorEastAsia"/>
          <w:sz w:val="22"/>
          <w:szCs w:val="22"/>
        </w:rPr>
        <w:t>–</w:t>
      </w:r>
      <w:r w:rsidRPr="00F8783D">
        <w:rPr>
          <w:rFonts w:eastAsiaTheme="minorEastAsia"/>
          <w:sz w:val="22"/>
          <w:szCs w:val="22"/>
        </w:rPr>
        <w:t xml:space="preserve"> https://torgi.gov.ru/new/public и на официальном </w:t>
      </w:r>
      <w:r w:rsidR="00EC6081">
        <w:rPr>
          <w:rFonts w:eastAsiaTheme="minorEastAsia"/>
          <w:sz w:val="22"/>
          <w:szCs w:val="22"/>
        </w:rPr>
        <w:t xml:space="preserve">интернет – портале правовой </w:t>
      </w:r>
      <w:r w:rsidR="00EC6081" w:rsidRPr="009E4BC0">
        <w:rPr>
          <w:rFonts w:eastAsiaTheme="minorEastAsia"/>
          <w:sz w:val="22"/>
          <w:szCs w:val="22"/>
        </w:rPr>
        <w:t xml:space="preserve">информации </w:t>
      </w:r>
      <w:r w:rsidR="009E4BC0" w:rsidRPr="009E4BC0">
        <w:rPr>
          <w:rFonts w:eastAsiaTheme="minorEastAsia"/>
          <w:sz w:val="22"/>
          <w:szCs w:val="22"/>
        </w:rPr>
        <w:t>Кременкульского сельского поселения</w:t>
      </w:r>
      <w:r w:rsidR="009E4BC0">
        <w:rPr>
          <w:rFonts w:eastAsiaTheme="minorEastAsia"/>
          <w:color w:val="FF0000"/>
          <w:sz w:val="22"/>
          <w:szCs w:val="22"/>
        </w:rPr>
        <w:t xml:space="preserve"> </w:t>
      </w:r>
      <w:hyperlink r:id="rId42" w:history="1">
        <w:r w:rsidR="00EC15F9" w:rsidRPr="006C28E1">
          <w:rPr>
            <w:rStyle w:val="a4"/>
            <w:sz w:val="22"/>
            <w:szCs w:val="22"/>
          </w:rPr>
          <w:t>https://</w:t>
        </w:r>
        <w:r w:rsidR="00EC15F9" w:rsidRPr="006C28E1">
          <w:rPr>
            <w:rStyle w:val="a4"/>
            <w:sz w:val="22"/>
            <w:szCs w:val="22"/>
            <w:lang w:val="en-US"/>
          </w:rPr>
          <w:t>kremenkulskoe</w:t>
        </w:r>
        <w:r w:rsidR="00EC15F9" w:rsidRPr="006C28E1">
          <w:rPr>
            <w:rStyle w:val="a4"/>
            <w:sz w:val="22"/>
            <w:szCs w:val="22"/>
          </w:rPr>
          <w:t>.</w:t>
        </w:r>
        <w:r w:rsidR="00EC15F9" w:rsidRPr="006C28E1">
          <w:rPr>
            <w:rStyle w:val="a4"/>
            <w:sz w:val="22"/>
            <w:szCs w:val="22"/>
            <w:lang w:val="en-US"/>
          </w:rPr>
          <w:t>eps</w:t>
        </w:r>
        <w:r w:rsidR="00EC15F9" w:rsidRPr="006C28E1">
          <w:rPr>
            <w:rStyle w:val="a4"/>
            <w:sz w:val="22"/>
            <w:szCs w:val="22"/>
          </w:rPr>
          <w:t>74.</w:t>
        </w:r>
        <w:r w:rsidR="00EC15F9" w:rsidRPr="006C28E1">
          <w:rPr>
            <w:rStyle w:val="a4"/>
            <w:sz w:val="22"/>
            <w:szCs w:val="22"/>
            <w:lang w:val="en-US"/>
          </w:rPr>
          <w:t>ru</w:t>
        </w:r>
      </w:hyperlink>
      <w:r w:rsidR="009E4BC0">
        <w:rPr>
          <w:sz w:val="22"/>
          <w:szCs w:val="22"/>
        </w:rPr>
        <w:t>.</w:t>
      </w:r>
    </w:p>
    <w:p w14:paraId="2C01D3D0" w14:textId="77777777" w:rsidR="0089542D" w:rsidRPr="00F8783D" w:rsidRDefault="0089542D" w:rsidP="0089542D">
      <w:pPr>
        <w:widowControl/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Порядок проведения аукциона</w:t>
      </w:r>
    </w:p>
    <w:p w14:paraId="5D27ABA7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Процедура аукциона проводится на электронной площадке </w:t>
      </w:r>
      <w:r w:rsidR="00B7578D">
        <w:rPr>
          <w:rFonts w:eastAsiaTheme="minorEastAsia"/>
          <w:sz w:val="22"/>
          <w:szCs w:val="22"/>
        </w:rPr>
        <w:t>ОО</w:t>
      </w:r>
      <w:r w:rsidRPr="00F8783D">
        <w:rPr>
          <w:rFonts w:eastAsiaTheme="minorEastAsia"/>
          <w:sz w:val="22"/>
          <w:szCs w:val="22"/>
        </w:rPr>
        <w:t>О «</w:t>
      </w:r>
      <w:r w:rsidR="00B7578D">
        <w:rPr>
          <w:rFonts w:eastAsiaTheme="minorEastAsia"/>
          <w:sz w:val="22"/>
          <w:szCs w:val="22"/>
        </w:rPr>
        <w:t>РТС-ТЕНДЕР</w:t>
      </w:r>
      <w:r w:rsidRPr="00F8783D">
        <w:rPr>
          <w:rFonts w:eastAsiaTheme="minorEastAsia"/>
          <w:sz w:val="22"/>
          <w:szCs w:val="22"/>
        </w:rPr>
        <w:t xml:space="preserve">» в день и время, указанные в настоящем </w:t>
      </w:r>
      <w:r w:rsidR="00EC6081">
        <w:rPr>
          <w:rFonts w:eastAsiaTheme="minorEastAsia"/>
          <w:sz w:val="22"/>
          <w:szCs w:val="22"/>
        </w:rPr>
        <w:t>извещении</w:t>
      </w:r>
      <w:r w:rsidRPr="00F8783D">
        <w:rPr>
          <w:rFonts w:eastAsiaTheme="minorEastAsia"/>
          <w:sz w:val="22"/>
          <w:szCs w:val="22"/>
        </w:rPr>
        <w:t xml:space="preserve">. </w:t>
      </w:r>
    </w:p>
    <w:p w14:paraId="55F0FE62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95BD1D7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 w:rsidR="00EC15F9">
        <w:rPr>
          <w:rFonts w:eastAsiaTheme="minorEastAsia"/>
          <w:sz w:val="22"/>
          <w:szCs w:val="22"/>
        </w:rPr>
        <w:t>«</w:t>
      </w:r>
      <w:r w:rsidRPr="00F8783D">
        <w:rPr>
          <w:rFonts w:eastAsiaTheme="minorEastAsia"/>
          <w:sz w:val="22"/>
          <w:szCs w:val="22"/>
        </w:rPr>
        <w:t>шага аукциона</w:t>
      </w:r>
      <w:r w:rsidR="00EC15F9">
        <w:rPr>
          <w:rFonts w:eastAsiaTheme="minorEastAsia"/>
          <w:sz w:val="22"/>
          <w:szCs w:val="22"/>
        </w:rPr>
        <w:t>»</w:t>
      </w:r>
      <w:r w:rsidRPr="00F8783D">
        <w:rPr>
          <w:rFonts w:eastAsiaTheme="minorEastAsia"/>
          <w:sz w:val="22"/>
          <w:szCs w:val="22"/>
        </w:rPr>
        <w:t>.</w:t>
      </w:r>
    </w:p>
    <w:p w14:paraId="728DEF95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4A2D1619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EB5975F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Со времени начала проведения процедуры аукциона Оператором электронной площадки размещается:</w:t>
      </w:r>
    </w:p>
    <w:p w14:paraId="577CECA1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а) в открытой части электронной площадки </w:t>
      </w:r>
      <w:r w:rsidR="00EC15F9">
        <w:rPr>
          <w:rFonts w:eastAsiaTheme="minorEastAsia"/>
          <w:sz w:val="22"/>
          <w:szCs w:val="22"/>
        </w:rPr>
        <w:t>–</w:t>
      </w:r>
      <w:r w:rsidRPr="00F8783D">
        <w:rPr>
          <w:rFonts w:eastAsiaTheme="minorEastAsia"/>
          <w:sz w:val="22"/>
          <w:szCs w:val="22"/>
        </w:rPr>
        <w:t xml:space="preserve"> информация о начале проведения процедуры аукциона с указанием земельного участка, начальной цены и текущего «шага аукциона»;</w:t>
      </w:r>
    </w:p>
    <w:p w14:paraId="6E8EC383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б) в закрытой части электронной площадки </w:t>
      </w:r>
      <w:r w:rsidR="00EC15F9">
        <w:rPr>
          <w:rFonts w:eastAsiaTheme="minorEastAsia"/>
          <w:sz w:val="22"/>
          <w:szCs w:val="22"/>
        </w:rPr>
        <w:t>–</w:t>
      </w:r>
      <w:r w:rsidRPr="00F8783D">
        <w:rPr>
          <w:rFonts w:eastAsiaTheme="minorEastAsia"/>
          <w:sz w:val="22"/>
          <w:szCs w:val="22"/>
        </w:rPr>
        <w:t xml:space="preserve">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14:paraId="75EF6F6C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предмете аукциона по начальной цене. В случае если в течение указанного времени:</w:t>
      </w:r>
    </w:p>
    <w:p w14:paraId="7D9285BB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а) 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</w:t>
      </w:r>
      <w:r w:rsidR="00EC6081" w:rsidRPr="00F8783D">
        <w:rPr>
          <w:rFonts w:eastAsiaTheme="minorEastAsia"/>
          <w:sz w:val="22"/>
          <w:szCs w:val="22"/>
        </w:rPr>
        <w:t>о предмет</w:t>
      </w:r>
      <w:r w:rsidR="00EC6081">
        <w:rPr>
          <w:rFonts w:eastAsiaTheme="minorEastAsia"/>
          <w:sz w:val="22"/>
          <w:szCs w:val="22"/>
        </w:rPr>
        <w:t>е</w:t>
      </w:r>
      <w:r w:rsidRPr="00F8783D">
        <w:rPr>
          <w:rFonts w:eastAsiaTheme="minorEastAsia"/>
          <w:sz w:val="22"/>
          <w:szCs w:val="22"/>
        </w:rPr>
        <w:t xml:space="preserve"> аукциона следующее предложение не поступило, аукцион с помощью программно-аппаратных средств электронной площадки завершается;</w:t>
      </w:r>
    </w:p>
    <w:p w14:paraId="79214EBE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DD6B9F3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При этом программными средствами электронной площадки обеспечивается:</w:t>
      </w:r>
    </w:p>
    <w:p w14:paraId="01A85A8D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14:paraId="32A67A56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14:paraId="37B0080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Победителем аукциона признается участник, предложивший в ходе торгов наиболее высокую </w:t>
      </w:r>
      <w:r w:rsidR="00EC6081" w:rsidRPr="00F8783D">
        <w:rPr>
          <w:rFonts w:eastAsiaTheme="minorEastAsia"/>
          <w:sz w:val="22"/>
          <w:szCs w:val="22"/>
        </w:rPr>
        <w:t>цену за</w:t>
      </w:r>
      <w:r w:rsidRPr="00F8783D">
        <w:rPr>
          <w:rFonts w:eastAsiaTheme="minorEastAsia"/>
          <w:sz w:val="22"/>
          <w:szCs w:val="22"/>
        </w:rPr>
        <w:t xml:space="preserve"> предмет аукциона.</w:t>
      </w:r>
    </w:p>
    <w:p w14:paraId="773141F5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</w:t>
      </w:r>
      <w:r w:rsidR="00EC6081" w:rsidRPr="00F8783D">
        <w:rPr>
          <w:rFonts w:eastAsiaTheme="minorEastAsia"/>
          <w:sz w:val="22"/>
          <w:szCs w:val="22"/>
        </w:rPr>
        <w:t>аукциона для</w:t>
      </w:r>
      <w:r w:rsidRPr="00F8783D">
        <w:rPr>
          <w:rFonts w:eastAsiaTheme="minorEastAsia"/>
          <w:sz w:val="22"/>
          <w:szCs w:val="22"/>
        </w:rPr>
        <w:t xml:space="preserve"> подведения итогов аукциона путем оформления протокола об итогах аукциона. Протокол об итогах, содержащий предмет аукциона, предложенную победителем цену,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</w:t>
      </w:r>
      <w:r w:rsidR="00EC6081" w:rsidRPr="00F8783D">
        <w:rPr>
          <w:rFonts w:eastAsiaTheme="minorEastAsia"/>
          <w:sz w:val="22"/>
          <w:szCs w:val="22"/>
        </w:rPr>
        <w:t>и размещается</w:t>
      </w:r>
      <w:r w:rsidRPr="00F8783D">
        <w:rPr>
          <w:rFonts w:eastAsiaTheme="minorEastAsia"/>
          <w:sz w:val="22"/>
          <w:szCs w:val="22"/>
        </w:rPr>
        <w:t xml:space="preserve"> на официальных сайтах торгов в течение дня, следующего за днем подписания указанного протокола.</w:t>
      </w:r>
    </w:p>
    <w:p w14:paraId="37BC3FC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Процедура аукциона считается завершенной со времени подписания Продавцом протокола об итогах аукциона. 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 </w:t>
      </w:r>
      <w:r w:rsidR="00EC6081" w:rsidRPr="00F8783D">
        <w:rPr>
          <w:rFonts w:eastAsiaTheme="minorEastAsia"/>
          <w:sz w:val="22"/>
          <w:szCs w:val="22"/>
        </w:rPr>
        <w:t>продаж земельного</w:t>
      </w:r>
      <w:r w:rsidRPr="00F8783D">
        <w:rPr>
          <w:rFonts w:eastAsiaTheme="minorEastAsia"/>
          <w:sz w:val="22"/>
          <w:szCs w:val="22"/>
        </w:rPr>
        <w:t xml:space="preserve"> участка.</w:t>
      </w:r>
    </w:p>
    <w:p w14:paraId="4BE68A62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6579F13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а) земельный участок и иные позволяющие его индивидуализировать сведения (спецификация лота);</w:t>
      </w:r>
    </w:p>
    <w:p w14:paraId="4A7E951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б) цена сделки;</w:t>
      </w:r>
    </w:p>
    <w:p w14:paraId="752955A2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в) фамилия, имя, отчество физического лица или наименование </w:t>
      </w:r>
      <w:r w:rsidR="00EC6081" w:rsidRPr="00F8783D">
        <w:rPr>
          <w:rFonts w:eastAsiaTheme="minorEastAsia"/>
          <w:sz w:val="22"/>
          <w:szCs w:val="22"/>
        </w:rPr>
        <w:t>юридического лица</w:t>
      </w:r>
      <w:r w:rsidRPr="00F8783D">
        <w:rPr>
          <w:rFonts w:eastAsiaTheme="minorEastAsia"/>
          <w:sz w:val="22"/>
          <w:szCs w:val="22"/>
        </w:rPr>
        <w:t xml:space="preserve"> – победителя. </w:t>
      </w:r>
    </w:p>
    <w:p w14:paraId="4DC72B5A" w14:textId="77777777" w:rsidR="0089542D" w:rsidRPr="00F8783D" w:rsidRDefault="0089542D" w:rsidP="0089542D">
      <w:pPr>
        <w:widowControl/>
        <w:ind w:firstLine="709"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10. Признание аукциона несостоявшимся</w:t>
      </w:r>
    </w:p>
    <w:p w14:paraId="6CD6ED24" w14:textId="77777777" w:rsidR="0089542D" w:rsidRPr="00F8783D" w:rsidRDefault="00EC6081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Аукцион признается</w:t>
      </w:r>
      <w:r w:rsidR="0089542D" w:rsidRPr="00F8783D">
        <w:rPr>
          <w:rFonts w:eastAsiaTheme="minorEastAsia"/>
          <w:sz w:val="22"/>
          <w:szCs w:val="22"/>
        </w:rPr>
        <w:t xml:space="preserve"> несостоявшимся в следующих случаях:</w:t>
      </w:r>
    </w:p>
    <w:p w14:paraId="0C5468EE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по окончании срока подачи заявок была подана только одна заявка на участие в аукционе;</w:t>
      </w:r>
    </w:p>
    <w:p w14:paraId="1D4A26D7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по окончании срока подачи заявок не подано ни одной заявки на участие в аукционе;</w:t>
      </w:r>
    </w:p>
    <w:p w14:paraId="40C0B84F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на </w:t>
      </w:r>
      <w:r w:rsidR="00EC6081" w:rsidRPr="00F8783D">
        <w:rPr>
          <w:rFonts w:eastAsiaTheme="minorEastAsia"/>
          <w:sz w:val="22"/>
          <w:szCs w:val="22"/>
        </w:rPr>
        <w:t>основании результатов рассмотрения</w:t>
      </w:r>
      <w:r w:rsidRPr="00F8783D">
        <w:rPr>
          <w:rFonts w:eastAsiaTheme="minorEastAsia"/>
          <w:sz w:val="22"/>
          <w:szCs w:val="22"/>
        </w:rPr>
        <w:t xml:space="preserve"> заявок принято </w:t>
      </w:r>
      <w:r w:rsidR="00EC6081" w:rsidRPr="00F8783D">
        <w:rPr>
          <w:rFonts w:eastAsiaTheme="minorEastAsia"/>
          <w:sz w:val="22"/>
          <w:szCs w:val="22"/>
        </w:rPr>
        <w:t>решение об</w:t>
      </w:r>
      <w:r w:rsidRPr="00F8783D">
        <w:rPr>
          <w:rFonts w:eastAsiaTheme="minorEastAsia"/>
          <w:sz w:val="22"/>
          <w:szCs w:val="22"/>
        </w:rPr>
        <w:t xml:space="preserve"> </w:t>
      </w:r>
      <w:r w:rsidR="00EC6081" w:rsidRPr="00F8783D">
        <w:rPr>
          <w:rFonts w:eastAsiaTheme="minorEastAsia"/>
          <w:sz w:val="22"/>
          <w:szCs w:val="22"/>
        </w:rPr>
        <w:t>отказе в допуске</w:t>
      </w:r>
      <w:r w:rsidRPr="00F8783D">
        <w:rPr>
          <w:rFonts w:eastAsiaTheme="minorEastAsia"/>
          <w:sz w:val="22"/>
          <w:szCs w:val="22"/>
        </w:rPr>
        <w:t xml:space="preserve"> </w:t>
      </w:r>
      <w:r w:rsidR="00EC6081" w:rsidRPr="00F8783D">
        <w:rPr>
          <w:rFonts w:eastAsiaTheme="minorEastAsia"/>
          <w:sz w:val="22"/>
          <w:szCs w:val="22"/>
        </w:rPr>
        <w:t>к участию в аукционе всех</w:t>
      </w:r>
      <w:r w:rsidRPr="00F8783D">
        <w:rPr>
          <w:rFonts w:eastAsiaTheme="minorEastAsia"/>
          <w:sz w:val="22"/>
          <w:szCs w:val="22"/>
        </w:rPr>
        <w:t xml:space="preserve"> заявителей;</w:t>
      </w:r>
    </w:p>
    <w:p w14:paraId="3C6B7D00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14:paraId="02A73BBA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- в случае если в течение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4AAF010" w14:textId="77777777" w:rsidR="0089542D" w:rsidRPr="00F8783D" w:rsidRDefault="0089542D" w:rsidP="0089542D">
      <w:pPr>
        <w:widowControl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В случае, если подана только одна заявка на участие в аукционе, договор заключается с единственным участником аукциона, при этом размер цены за земельный участок определяется в размере, равном начальной цене предмета аукциона.</w:t>
      </w:r>
    </w:p>
    <w:p w14:paraId="0CC87713" w14:textId="77777777" w:rsidR="0089542D" w:rsidRPr="00F8783D" w:rsidRDefault="0089542D" w:rsidP="0089542D">
      <w:pPr>
        <w:widowControl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</w:t>
      </w:r>
    </w:p>
    <w:p w14:paraId="018CD58B" w14:textId="77777777" w:rsidR="0089542D" w:rsidRPr="00F8783D" w:rsidRDefault="0089542D" w:rsidP="0089542D">
      <w:pPr>
        <w:widowControl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200"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F8783D">
        <w:rPr>
          <w:b/>
          <w:sz w:val="22"/>
          <w:szCs w:val="22"/>
          <w:lang w:eastAsia="en-US"/>
        </w:rPr>
        <w:t>Оформление результатов аукциона</w:t>
      </w:r>
    </w:p>
    <w:p w14:paraId="12E8ED78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Результаты аукциона оформляются протоколом, который составляет организатор аукциона.</w:t>
      </w:r>
      <w:r w:rsidRPr="00F8783D">
        <w:rPr>
          <w:rFonts w:eastAsiaTheme="minorEastAsia"/>
          <w:sz w:val="22"/>
          <w:szCs w:val="22"/>
        </w:rPr>
        <w:t xml:space="preserve"> </w:t>
      </w:r>
      <w:r w:rsidRPr="00F8783D">
        <w:rPr>
          <w:sz w:val="22"/>
          <w:szCs w:val="22"/>
        </w:rPr>
        <w:t>В десятидневный срок с даты составления протокола о результатах аукциона направляется победителю аукциона или единственному принявшему участие в аукционе его участнику 2 (два) экземпляра подписанного со своей стороны проекта договора. При этом договор заключается с победителем аукциона по предложенной им цене, а с единственным принявшим участие в аукционе его участником – по начальной цене предмета аукциона. В протоколе указываются:</w:t>
      </w:r>
    </w:p>
    <w:p w14:paraId="0CEAE260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1) сведения о месте, дате и времени проведения аукциона;</w:t>
      </w:r>
    </w:p>
    <w:p w14:paraId="29FB2A52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14:paraId="239358C8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66C1A956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2E8A4509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98744F0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Протокол о результатах </w:t>
      </w:r>
      <w:r w:rsidR="00EC6081" w:rsidRPr="00F8783D">
        <w:rPr>
          <w:sz w:val="22"/>
          <w:szCs w:val="22"/>
        </w:rPr>
        <w:t>аукциона размещается</w:t>
      </w:r>
      <w:r w:rsidRPr="00F8783D">
        <w:rPr>
          <w:sz w:val="22"/>
          <w:szCs w:val="22"/>
        </w:rPr>
        <w:t xml:space="preserve"> на сайте</w:t>
      </w:r>
      <w:r w:rsidRPr="00F8783D">
        <w:rPr>
          <w:rFonts w:eastAsiaTheme="minorEastAsia"/>
          <w:sz w:val="22"/>
          <w:szCs w:val="22"/>
        </w:rPr>
        <w:t xml:space="preserve"> </w:t>
      </w:r>
      <w:r w:rsidRPr="00F8783D">
        <w:rPr>
          <w:sz w:val="22"/>
          <w:szCs w:val="22"/>
        </w:rPr>
        <w:t>электронной площадке, а также на сайте torgi.gov.ru. в течение одного рабочего дня со дня подписания данного протокола.</w:t>
      </w:r>
    </w:p>
    <w:p w14:paraId="256C566C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720"/>
        <w:contextualSpacing/>
        <w:jc w:val="center"/>
        <w:rPr>
          <w:b/>
          <w:sz w:val="22"/>
          <w:szCs w:val="22"/>
          <w:lang w:eastAsia="en-US"/>
        </w:rPr>
      </w:pPr>
    </w:p>
    <w:p w14:paraId="483C3FA8" w14:textId="77777777" w:rsidR="0089542D" w:rsidRPr="002560FD" w:rsidRDefault="0089542D" w:rsidP="00EC15F9">
      <w:pPr>
        <w:pStyle w:val="a6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lang w:eastAsia="en-US"/>
        </w:rPr>
      </w:pPr>
      <w:r w:rsidRPr="002560FD">
        <w:rPr>
          <w:rFonts w:ascii="Times New Roman" w:hAnsi="Times New Roman" w:cs="Times New Roman"/>
          <w:b/>
          <w:lang w:eastAsia="en-US"/>
        </w:rPr>
        <w:t>Заключение договора по итогам проведения аукциона</w:t>
      </w:r>
    </w:p>
    <w:p w14:paraId="4A62E261" w14:textId="13F08CCF" w:rsidR="0089542D" w:rsidRPr="00F8783D" w:rsidRDefault="00DC616B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П</w:t>
      </w:r>
      <w:r w:rsidR="00877CEE">
        <w:rPr>
          <w:sz w:val="22"/>
          <w:szCs w:val="22"/>
        </w:rPr>
        <w:t>о</w:t>
      </w:r>
      <w:r w:rsidR="0089542D" w:rsidRPr="00F8783D">
        <w:rPr>
          <w:sz w:val="22"/>
          <w:szCs w:val="22"/>
        </w:rPr>
        <w:t xml:space="preserve"> результат</w:t>
      </w:r>
      <w:r>
        <w:rPr>
          <w:sz w:val="22"/>
          <w:szCs w:val="22"/>
        </w:rPr>
        <w:t xml:space="preserve">у </w:t>
      </w:r>
      <w:r w:rsidR="0089542D" w:rsidRPr="00F8783D">
        <w:rPr>
          <w:sz w:val="22"/>
          <w:szCs w:val="22"/>
        </w:rPr>
        <w:t>аукциона направляется победителю аукциона или единственному принявшему участие в аукционе</w:t>
      </w:r>
      <w:r w:rsidR="00307C17">
        <w:rPr>
          <w:sz w:val="22"/>
          <w:szCs w:val="22"/>
        </w:rPr>
        <w:t xml:space="preserve"> в течении 5 календарных дней с момента составления протокола о результатах аукциона</w:t>
      </w:r>
      <w:r w:rsidR="0089542D" w:rsidRPr="00F8783D">
        <w:rPr>
          <w:sz w:val="22"/>
          <w:szCs w:val="22"/>
        </w:rPr>
        <w:t xml:space="preserve"> его участнику 2 (два) экземпляра подписанного со своей стороны проекта договора. При этом договор заключается с победителем аукциона по предложенной им цене, а с единственным принявшим участие в аукционе его участником – по начальной цене предмета аукциона.</w:t>
      </w:r>
    </w:p>
    <w:p w14:paraId="4E936E9E" w14:textId="6F6774B5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Победитель аукциона или единственный принявший участие в аукционе его участник представляют подписанные со своей стороны 2 (два) экземпляра договора в срок не позднее </w:t>
      </w:r>
      <w:r w:rsidR="00621E5C" w:rsidRPr="00307C17">
        <w:rPr>
          <w:b/>
          <w:bCs/>
          <w:sz w:val="22"/>
          <w:szCs w:val="22"/>
        </w:rPr>
        <w:t xml:space="preserve">10 </w:t>
      </w:r>
      <w:r w:rsidRPr="00307C17">
        <w:rPr>
          <w:b/>
          <w:bCs/>
          <w:sz w:val="22"/>
          <w:szCs w:val="22"/>
        </w:rPr>
        <w:t>(</w:t>
      </w:r>
      <w:r w:rsidR="00621E5C" w:rsidRPr="00307C17">
        <w:rPr>
          <w:b/>
          <w:bCs/>
          <w:sz w:val="22"/>
          <w:szCs w:val="22"/>
        </w:rPr>
        <w:t>десяти</w:t>
      </w:r>
      <w:r w:rsidRPr="00307C17">
        <w:rPr>
          <w:b/>
          <w:bCs/>
          <w:sz w:val="22"/>
          <w:szCs w:val="22"/>
        </w:rPr>
        <w:t>)</w:t>
      </w:r>
      <w:r w:rsidR="00621E5C" w:rsidRPr="00307C17">
        <w:rPr>
          <w:b/>
          <w:bCs/>
          <w:sz w:val="22"/>
          <w:szCs w:val="22"/>
        </w:rPr>
        <w:t xml:space="preserve"> </w:t>
      </w:r>
      <w:r w:rsidR="00307C17" w:rsidRPr="00307C17">
        <w:rPr>
          <w:b/>
          <w:bCs/>
          <w:sz w:val="22"/>
          <w:szCs w:val="22"/>
        </w:rPr>
        <w:t>рабочих</w:t>
      </w:r>
      <w:r w:rsidR="00307C17">
        <w:rPr>
          <w:sz w:val="22"/>
          <w:szCs w:val="22"/>
        </w:rPr>
        <w:t xml:space="preserve"> </w:t>
      </w:r>
      <w:r w:rsidR="00307C17" w:rsidRPr="00F8783D">
        <w:rPr>
          <w:sz w:val="22"/>
          <w:szCs w:val="22"/>
        </w:rPr>
        <w:t>дней</w:t>
      </w:r>
      <w:r w:rsidRPr="00F8783D">
        <w:rPr>
          <w:sz w:val="22"/>
          <w:szCs w:val="22"/>
        </w:rPr>
        <w:t xml:space="preserve"> с даты направления проекта договора.</w:t>
      </w:r>
    </w:p>
    <w:p w14:paraId="090772E7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>Не допускается заключение договора ранее, чем через 10 (десять) дней с даты размещения информации о результатах аукциона на электронной площадке, а также на сайте torgi.gov.ru.</w:t>
      </w:r>
    </w:p>
    <w:p w14:paraId="7DCFB0AD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При уклонении или отказе победителя от заключения в установленный срок договора </w:t>
      </w:r>
      <w:r w:rsidR="004A2ADA">
        <w:rPr>
          <w:sz w:val="22"/>
          <w:szCs w:val="22"/>
        </w:rPr>
        <w:t xml:space="preserve">на </w:t>
      </w:r>
      <w:r w:rsidRPr="00F8783D">
        <w:rPr>
          <w:sz w:val="22"/>
          <w:szCs w:val="22"/>
        </w:rPr>
        <w:t>земельн</w:t>
      </w:r>
      <w:r w:rsidR="004A2ADA">
        <w:rPr>
          <w:sz w:val="22"/>
          <w:szCs w:val="22"/>
        </w:rPr>
        <w:t>ый</w:t>
      </w:r>
      <w:r w:rsidRPr="00F8783D">
        <w:rPr>
          <w:sz w:val="22"/>
          <w:szCs w:val="22"/>
        </w:rPr>
        <w:t xml:space="preserve"> участ</w:t>
      </w:r>
      <w:r w:rsidR="004A2ADA">
        <w:rPr>
          <w:sz w:val="22"/>
          <w:szCs w:val="22"/>
        </w:rPr>
        <w:t>ок</w:t>
      </w:r>
      <w:r w:rsidRPr="00F8783D">
        <w:rPr>
          <w:sz w:val="22"/>
          <w:szCs w:val="22"/>
        </w:rPr>
        <w:t xml:space="preserve"> результаты аукциона аннулируются организатором, победитель утрачивает право на заключение указанного договора, задаток ему не возвращается.</w:t>
      </w:r>
    </w:p>
    <w:p w14:paraId="23B9D5DC" w14:textId="77777777" w:rsidR="009E4BC0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Форма заявки на участие в аукционе, проекты договора аренды, купли-продажи земельного участка размещены на официальном сайте </w:t>
      </w:r>
      <w:r w:rsidR="009230BA" w:rsidRPr="009230BA">
        <w:rPr>
          <w:sz w:val="22"/>
          <w:szCs w:val="22"/>
        </w:rPr>
        <w:t xml:space="preserve">официальном интернет – портале правовой информации </w:t>
      </w:r>
      <w:r w:rsidR="00B7578D">
        <w:rPr>
          <w:sz w:val="22"/>
          <w:szCs w:val="22"/>
        </w:rPr>
        <w:t>Кременкульского</w:t>
      </w:r>
      <w:r w:rsidR="009230BA" w:rsidRPr="009230BA">
        <w:rPr>
          <w:sz w:val="22"/>
          <w:szCs w:val="22"/>
        </w:rPr>
        <w:t xml:space="preserve"> </w:t>
      </w:r>
      <w:r w:rsidR="00B7578D">
        <w:rPr>
          <w:sz w:val="22"/>
          <w:szCs w:val="22"/>
        </w:rPr>
        <w:t xml:space="preserve">сельского поселения Сосновского муниципального </w:t>
      </w:r>
      <w:r w:rsidR="009230BA" w:rsidRPr="009230BA">
        <w:rPr>
          <w:sz w:val="22"/>
          <w:szCs w:val="22"/>
        </w:rPr>
        <w:t xml:space="preserve">района </w:t>
      </w:r>
      <w:hyperlink r:id="rId43" w:history="1">
        <w:r w:rsidR="00B7578D" w:rsidRPr="00700BCF">
          <w:rPr>
            <w:rStyle w:val="a4"/>
            <w:sz w:val="22"/>
            <w:szCs w:val="22"/>
          </w:rPr>
          <w:t>https://</w:t>
        </w:r>
        <w:r w:rsidR="00B7578D" w:rsidRPr="00700BCF">
          <w:rPr>
            <w:rStyle w:val="a4"/>
            <w:sz w:val="22"/>
            <w:szCs w:val="22"/>
            <w:lang w:val="en-US"/>
          </w:rPr>
          <w:t>kremenkulskoe</w:t>
        </w:r>
        <w:r w:rsidR="00B7578D" w:rsidRPr="00700BCF">
          <w:rPr>
            <w:rStyle w:val="a4"/>
            <w:sz w:val="22"/>
            <w:szCs w:val="22"/>
          </w:rPr>
          <w:t>.</w:t>
        </w:r>
        <w:r w:rsidR="00B7578D" w:rsidRPr="00700BCF">
          <w:rPr>
            <w:rStyle w:val="a4"/>
            <w:sz w:val="22"/>
            <w:szCs w:val="22"/>
            <w:lang w:val="en-US"/>
          </w:rPr>
          <w:t>eps</w:t>
        </w:r>
        <w:r w:rsidR="00B7578D" w:rsidRPr="00700BCF">
          <w:rPr>
            <w:rStyle w:val="a4"/>
            <w:sz w:val="22"/>
            <w:szCs w:val="22"/>
          </w:rPr>
          <w:t>74.</w:t>
        </w:r>
        <w:r w:rsidR="00B7578D" w:rsidRPr="00700BCF">
          <w:rPr>
            <w:rStyle w:val="a4"/>
            <w:sz w:val="22"/>
            <w:szCs w:val="22"/>
            <w:lang w:val="en-US"/>
          </w:rPr>
          <w:t>ru</w:t>
        </w:r>
        <w:r w:rsidR="00B7578D" w:rsidRPr="00700BCF">
          <w:rPr>
            <w:rStyle w:val="a4"/>
            <w:sz w:val="22"/>
            <w:szCs w:val="22"/>
          </w:rPr>
          <w:t>/</w:t>
        </w:r>
      </w:hyperlink>
      <w:r w:rsidR="009230BA">
        <w:rPr>
          <w:sz w:val="22"/>
          <w:szCs w:val="22"/>
        </w:rPr>
        <w:t xml:space="preserve">, </w:t>
      </w:r>
      <w:r w:rsidRPr="00F8783D">
        <w:rPr>
          <w:sz w:val="22"/>
          <w:szCs w:val="22"/>
        </w:rPr>
        <w:lastRenderedPageBreak/>
        <w:t xml:space="preserve">на официальном сайте Российской Федерации в сети Интернет, эл.адрес: </w:t>
      </w:r>
      <w:hyperlink r:id="rId44" w:history="1">
        <w:r w:rsidRPr="00F8783D">
          <w:rPr>
            <w:color w:val="0000FF"/>
            <w:sz w:val="22"/>
            <w:szCs w:val="22"/>
            <w:u w:val="single"/>
            <w:lang w:val="en-US"/>
          </w:rPr>
          <w:t>www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torgi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gov</w:t>
        </w:r>
        <w:r w:rsidRPr="00F8783D">
          <w:rPr>
            <w:color w:val="0000FF"/>
            <w:sz w:val="22"/>
            <w:szCs w:val="22"/>
            <w:u w:val="single"/>
          </w:rPr>
          <w:t>.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new</w:t>
        </w:r>
        <w:r w:rsidRPr="00F8783D">
          <w:rPr>
            <w:color w:val="0000FF"/>
            <w:sz w:val="22"/>
            <w:szCs w:val="22"/>
            <w:u w:val="single"/>
          </w:rPr>
          <w:t>/</w:t>
        </w:r>
        <w:r w:rsidRPr="00F8783D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F8783D">
        <w:rPr>
          <w:sz w:val="22"/>
          <w:szCs w:val="22"/>
        </w:rPr>
        <w:t xml:space="preserve">, на сайте электронной площадки </w:t>
      </w:r>
      <w:r w:rsidR="00EC15F9">
        <w:rPr>
          <w:rFonts w:eastAsiaTheme="minorEastAsia"/>
          <w:color w:val="FF0000"/>
          <w:sz w:val="22"/>
          <w:szCs w:val="22"/>
        </w:rPr>
        <w:t>–</w:t>
      </w:r>
      <w:r w:rsidR="009E4BC0" w:rsidRPr="00B7578D">
        <w:rPr>
          <w:rFonts w:eastAsiaTheme="minorEastAsia"/>
          <w:color w:val="FF0000"/>
          <w:sz w:val="22"/>
          <w:szCs w:val="22"/>
        </w:rPr>
        <w:t xml:space="preserve"> </w:t>
      </w:r>
      <w:r w:rsidR="009E4BC0" w:rsidRPr="00FA4E19">
        <w:rPr>
          <w:sz w:val="22"/>
          <w:szCs w:val="22"/>
          <w:lang w:val="en-US"/>
        </w:rPr>
        <w:t>http</w:t>
      </w:r>
      <w:r w:rsidR="009E4BC0" w:rsidRPr="00FA4E19">
        <w:rPr>
          <w:sz w:val="22"/>
          <w:szCs w:val="22"/>
        </w:rPr>
        <w:t>://</w:t>
      </w:r>
      <w:hyperlink r:id="rId45" w:tgtFrame="_blank" w:history="1">
        <w:r w:rsidR="009E4BC0" w:rsidRPr="00FA4E19">
          <w:rPr>
            <w:sz w:val="22"/>
            <w:szCs w:val="22"/>
            <w:lang w:val="en-US"/>
          </w:rPr>
          <w:t>rts</w:t>
        </w:r>
        <w:r w:rsidR="009E4BC0" w:rsidRPr="00FA4E19">
          <w:rPr>
            <w:sz w:val="22"/>
            <w:szCs w:val="22"/>
          </w:rPr>
          <w:t>-</w:t>
        </w:r>
        <w:r w:rsidR="009E4BC0" w:rsidRPr="00FA4E19">
          <w:rPr>
            <w:sz w:val="22"/>
            <w:szCs w:val="22"/>
            <w:lang w:val="en-US"/>
          </w:rPr>
          <w:t>tender</w:t>
        </w:r>
        <w:r w:rsidR="009E4BC0" w:rsidRPr="00FA4E19">
          <w:rPr>
            <w:sz w:val="22"/>
            <w:szCs w:val="22"/>
          </w:rPr>
          <w:t>.</w:t>
        </w:r>
        <w:r w:rsidR="009E4BC0" w:rsidRPr="00FA4E19">
          <w:rPr>
            <w:sz w:val="22"/>
            <w:szCs w:val="22"/>
            <w:lang w:val="en-US"/>
          </w:rPr>
          <w:t>ru</w:t>
        </w:r>
      </w:hyperlink>
      <w:r w:rsidR="009E4BC0">
        <w:rPr>
          <w:sz w:val="22"/>
          <w:szCs w:val="22"/>
        </w:rPr>
        <w:t>.</w:t>
      </w:r>
    </w:p>
    <w:p w14:paraId="2B4E19E3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Дополнительная информация предоставляется по </w:t>
      </w:r>
      <w:r w:rsidR="009230BA">
        <w:rPr>
          <w:sz w:val="22"/>
          <w:szCs w:val="22"/>
        </w:rPr>
        <w:t>телефону: (835144</w:t>
      </w:r>
      <w:r w:rsidRPr="00F8783D">
        <w:rPr>
          <w:sz w:val="22"/>
          <w:szCs w:val="22"/>
        </w:rPr>
        <w:t xml:space="preserve">) </w:t>
      </w:r>
      <w:r w:rsidR="009E4BC0">
        <w:rPr>
          <w:sz w:val="22"/>
          <w:szCs w:val="22"/>
        </w:rPr>
        <w:t>44</w:t>
      </w:r>
      <w:r w:rsidR="009230BA">
        <w:rPr>
          <w:sz w:val="22"/>
          <w:szCs w:val="22"/>
        </w:rPr>
        <w:t>-</w:t>
      </w:r>
      <w:r w:rsidR="009E4BC0">
        <w:rPr>
          <w:sz w:val="22"/>
          <w:szCs w:val="22"/>
        </w:rPr>
        <w:t>143</w:t>
      </w:r>
      <w:r w:rsidR="009230BA">
        <w:rPr>
          <w:sz w:val="22"/>
          <w:szCs w:val="22"/>
        </w:rPr>
        <w:t>.</w:t>
      </w:r>
    </w:p>
    <w:p w14:paraId="6E43DF72" w14:textId="77777777" w:rsidR="0089542D" w:rsidRPr="00F8783D" w:rsidRDefault="0089542D" w:rsidP="0089542D">
      <w:pPr>
        <w:widowControl/>
        <w:ind w:firstLine="540"/>
        <w:jc w:val="both"/>
        <w:rPr>
          <w:sz w:val="22"/>
          <w:szCs w:val="22"/>
        </w:rPr>
      </w:pPr>
    </w:p>
    <w:p w14:paraId="3CE00B48" w14:textId="77777777" w:rsidR="0089542D" w:rsidRPr="00F8783D" w:rsidRDefault="0089542D" w:rsidP="0089542D">
      <w:pPr>
        <w:widowControl/>
        <w:ind w:firstLine="540"/>
        <w:jc w:val="center"/>
        <w:rPr>
          <w:b/>
          <w:sz w:val="22"/>
          <w:szCs w:val="22"/>
        </w:rPr>
      </w:pPr>
      <w:r w:rsidRPr="00F8783D">
        <w:rPr>
          <w:b/>
          <w:sz w:val="22"/>
          <w:szCs w:val="22"/>
        </w:rPr>
        <w:t>Заключительные положения</w:t>
      </w:r>
    </w:p>
    <w:p w14:paraId="7A1D8E29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  <w:r w:rsidRPr="00F8783D">
        <w:rPr>
          <w:sz w:val="22"/>
          <w:szCs w:val="22"/>
        </w:rPr>
        <w:t xml:space="preserve">Все вопросы, касающиеся проведения аукциона, не нашедшие отражения в настоящем извещении о </w:t>
      </w:r>
      <w:r w:rsidR="009230BA" w:rsidRPr="00F8783D">
        <w:rPr>
          <w:sz w:val="22"/>
          <w:szCs w:val="22"/>
        </w:rPr>
        <w:t>проведении аукциона</w:t>
      </w:r>
      <w:r w:rsidRPr="00F8783D">
        <w:rPr>
          <w:sz w:val="22"/>
          <w:szCs w:val="22"/>
        </w:rPr>
        <w:t>, регулируются законодательством Российской Федерации.</w:t>
      </w:r>
    </w:p>
    <w:p w14:paraId="5AE3C643" w14:textId="77777777" w:rsidR="0089542D" w:rsidRPr="00F8783D" w:rsidRDefault="0089542D" w:rsidP="0089542D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F8783D">
        <w:rPr>
          <w:sz w:val="22"/>
          <w:szCs w:val="22"/>
        </w:rPr>
        <w:br w:type="page"/>
      </w:r>
    </w:p>
    <w:p w14:paraId="6F39CC7B" w14:textId="77777777" w:rsidR="0089542D" w:rsidRPr="00F8783D" w:rsidRDefault="0089542D" w:rsidP="008954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2"/>
          <w:szCs w:val="22"/>
        </w:rPr>
      </w:pPr>
    </w:p>
    <w:p w14:paraId="17668A37" w14:textId="77777777" w:rsidR="0089542D" w:rsidRPr="00F8783D" w:rsidRDefault="0089542D" w:rsidP="0089542D">
      <w:pPr>
        <w:widowControl/>
        <w:autoSpaceDE/>
        <w:autoSpaceDN/>
        <w:adjustRightInd/>
        <w:ind w:left="1068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F8783D">
        <w:rPr>
          <w:rFonts w:eastAsiaTheme="minorHAnsi"/>
          <w:sz w:val="22"/>
          <w:szCs w:val="22"/>
          <w:lang w:eastAsia="en-US"/>
        </w:rPr>
        <w:t>Приложение 1</w:t>
      </w:r>
    </w:p>
    <w:p w14:paraId="53D11973" w14:textId="77777777" w:rsidR="0089542D" w:rsidRPr="00F8783D" w:rsidRDefault="0089542D" w:rsidP="0089542D">
      <w:pPr>
        <w:widowControl/>
        <w:autoSpaceDE/>
        <w:autoSpaceDN/>
        <w:adjustRightInd/>
        <w:ind w:left="1068"/>
        <w:contextualSpacing/>
        <w:jc w:val="right"/>
        <w:rPr>
          <w:rFonts w:eastAsiaTheme="minorHAnsi"/>
          <w:sz w:val="22"/>
          <w:szCs w:val="22"/>
          <w:lang w:eastAsia="en-US"/>
        </w:rPr>
      </w:pPr>
      <w:r w:rsidRPr="00F8783D">
        <w:rPr>
          <w:rFonts w:eastAsiaTheme="minorHAnsi"/>
          <w:sz w:val="22"/>
          <w:szCs w:val="22"/>
          <w:lang w:eastAsia="en-US"/>
        </w:rPr>
        <w:t xml:space="preserve">К </w:t>
      </w:r>
      <w:r w:rsidR="009230BA">
        <w:rPr>
          <w:rFonts w:eastAsiaTheme="minorHAnsi"/>
          <w:sz w:val="22"/>
          <w:szCs w:val="22"/>
          <w:lang w:eastAsia="en-US"/>
        </w:rPr>
        <w:t>извещению</w:t>
      </w:r>
    </w:p>
    <w:p w14:paraId="17CA36D5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 проведении аукциона в электронной форме</w:t>
      </w:r>
    </w:p>
    <w:p w14:paraId="43A64BFE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по продаже земельного участка</w:t>
      </w:r>
    </w:p>
    <w:p w14:paraId="5DBE151B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на электронной торговой площадке </w:t>
      </w:r>
      <w:r w:rsidR="009E4BC0">
        <w:rPr>
          <w:rFonts w:eastAsiaTheme="minorEastAsia"/>
          <w:sz w:val="22"/>
          <w:szCs w:val="22"/>
        </w:rPr>
        <w:t>ОО</w:t>
      </w:r>
      <w:r w:rsidRPr="00F8783D">
        <w:rPr>
          <w:rFonts w:eastAsiaTheme="minorEastAsia"/>
          <w:sz w:val="22"/>
          <w:szCs w:val="22"/>
        </w:rPr>
        <w:t>О «</w:t>
      </w:r>
      <w:r w:rsidR="009E4BC0">
        <w:rPr>
          <w:rFonts w:eastAsiaTheme="minorEastAsia"/>
          <w:sz w:val="22"/>
          <w:szCs w:val="22"/>
        </w:rPr>
        <w:t>РТС-ТЕНДЕР</w:t>
      </w:r>
      <w:r w:rsidRPr="00F8783D">
        <w:rPr>
          <w:rFonts w:eastAsiaTheme="minorEastAsia"/>
          <w:sz w:val="22"/>
          <w:szCs w:val="22"/>
        </w:rPr>
        <w:t>»,</w:t>
      </w:r>
    </w:p>
    <w:p w14:paraId="603C91BC" w14:textId="77777777" w:rsidR="009E4BC0" w:rsidRDefault="009E4BC0" w:rsidP="009E4BC0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FA4E19">
        <w:rPr>
          <w:sz w:val="22"/>
          <w:szCs w:val="22"/>
          <w:lang w:val="en-US"/>
        </w:rPr>
        <w:t>http</w:t>
      </w:r>
      <w:r w:rsidRPr="00FA4E19">
        <w:rPr>
          <w:sz w:val="22"/>
          <w:szCs w:val="22"/>
        </w:rPr>
        <w:t>://</w:t>
      </w:r>
      <w:hyperlink r:id="rId46" w:tgtFrame="_blank" w:history="1">
        <w:r w:rsidRPr="00FA4E19">
          <w:rPr>
            <w:sz w:val="22"/>
            <w:szCs w:val="22"/>
            <w:lang w:val="en-US"/>
          </w:rPr>
          <w:t>rts</w:t>
        </w:r>
        <w:r w:rsidRPr="00FA4E19">
          <w:rPr>
            <w:sz w:val="22"/>
            <w:szCs w:val="22"/>
          </w:rPr>
          <w:t>-</w:t>
        </w:r>
        <w:r w:rsidRPr="00FA4E19">
          <w:rPr>
            <w:sz w:val="22"/>
            <w:szCs w:val="22"/>
            <w:lang w:val="en-US"/>
          </w:rPr>
          <w:t>tender</w:t>
        </w:r>
        <w:r w:rsidRPr="00FA4E19">
          <w:rPr>
            <w:sz w:val="22"/>
            <w:szCs w:val="22"/>
          </w:rPr>
          <w:t>.</w:t>
        </w:r>
        <w:r w:rsidRPr="00FA4E19">
          <w:rPr>
            <w:sz w:val="22"/>
            <w:szCs w:val="22"/>
            <w:lang w:val="en-US"/>
          </w:rPr>
          <w:t>ru</w:t>
        </w:r>
      </w:hyperlink>
    </w:p>
    <w:p w14:paraId="0EAFCCD7" w14:textId="77777777" w:rsidR="009E4BC0" w:rsidRDefault="009E4BC0" w:rsidP="009E4BC0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14:paraId="09520B08" w14:textId="77777777" w:rsidR="009E4BC0" w:rsidRDefault="009E4BC0" w:rsidP="009E4BC0">
      <w:pPr>
        <w:widowControl/>
        <w:autoSpaceDE/>
        <w:autoSpaceDN/>
        <w:adjustRightInd/>
        <w:jc w:val="right"/>
        <w:rPr>
          <w:b/>
        </w:rPr>
      </w:pPr>
      <w:r>
        <w:rPr>
          <w:b/>
        </w:rPr>
        <w:t>Администрация Кременкульского сельского поселения</w:t>
      </w:r>
      <w:r w:rsidR="009230BA" w:rsidRPr="00F607AE">
        <w:rPr>
          <w:b/>
        </w:rPr>
        <w:t xml:space="preserve"> </w:t>
      </w:r>
    </w:p>
    <w:p w14:paraId="2B7DEADA" w14:textId="77777777" w:rsidR="009230BA" w:rsidRPr="00F607AE" w:rsidRDefault="009E4BC0" w:rsidP="009E4BC0">
      <w:pPr>
        <w:widowControl/>
        <w:autoSpaceDE/>
        <w:autoSpaceDN/>
        <w:adjustRightInd/>
        <w:jc w:val="right"/>
        <w:rPr>
          <w:b/>
        </w:rPr>
      </w:pPr>
      <w:r>
        <w:rPr>
          <w:b/>
        </w:rPr>
        <w:t>Сосн</w:t>
      </w:r>
      <w:r w:rsidR="009230BA" w:rsidRPr="00F607AE">
        <w:rPr>
          <w:b/>
        </w:rPr>
        <w:t xml:space="preserve">овского муниципального района </w:t>
      </w:r>
    </w:p>
    <w:p w14:paraId="18A788D6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6E3932D6" w14:textId="77777777" w:rsidR="0089542D" w:rsidRPr="00F8783D" w:rsidRDefault="0089542D" w:rsidP="0089542D">
      <w:pPr>
        <w:widowControl/>
        <w:autoSpaceDE/>
        <w:autoSpaceDN/>
        <w:adjustRightInd/>
        <w:jc w:val="right"/>
        <w:rPr>
          <w:rFonts w:eastAsiaTheme="minorEastAsia"/>
          <w:b/>
          <w:sz w:val="22"/>
          <w:szCs w:val="22"/>
        </w:rPr>
      </w:pPr>
    </w:p>
    <w:p w14:paraId="23602551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Заявка</w:t>
      </w:r>
    </w:p>
    <w:p w14:paraId="3A846BB8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на участие в аукционе в электронной форме</w:t>
      </w:r>
    </w:p>
    <w:p w14:paraId="05253CC7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</w:p>
    <w:p w14:paraId="009943FC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Претендент__________________________________________________________________________________________________________________________________________________________</w:t>
      </w:r>
    </w:p>
    <w:p w14:paraId="12D1DC0A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(Ф.И.О. физического лица либо полное наименование юридического лица)</w:t>
      </w:r>
    </w:p>
    <w:p w14:paraId="17F315AC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639322A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 w:rsidRPr="00F8783D">
        <w:rPr>
          <w:rFonts w:eastAsiaTheme="minorEastAsia"/>
          <w:b/>
          <w:sz w:val="22"/>
          <w:szCs w:val="22"/>
          <w:u w:val="single"/>
        </w:rPr>
        <w:t>Для физических лиц (индивидуальных предпринимателей):</w:t>
      </w:r>
    </w:p>
    <w:p w14:paraId="1EA4C3C9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Документ, удостоверяющий личность: паспорт _______________________, выдан «____»_________________ года</w:t>
      </w:r>
    </w:p>
    <w:p w14:paraId="31F7BBDB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кем выдан__________________________________________________________________</w:t>
      </w:r>
    </w:p>
    <w:p w14:paraId="07EE7F21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Дата рождения «____»________________ года.</w:t>
      </w:r>
    </w:p>
    <w:p w14:paraId="638FBBC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Адрес регистрации __________________________________________________________</w:t>
      </w:r>
    </w:p>
    <w:p w14:paraId="1C2484C3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Телефон_____________________ адрес электронной почты___________________ </w:t>
      </w:r>
    </w:p>
    <w:p w14:paraId="4005E5C9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  <w:u w:val="single"/>
        </w:rPr>
      </w:pPr>
      <w:r w:rsidRPr="00F8783D">
        <w:rPr>
          <w:rFonts w:eastAsiaTheme="minorEastAsia"/>
          <w:sz w:val="22"/>
          <w:szCs w:val="22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8783D">
        <w:rPr>
          <w:rFonts w:eastAsiaTheme="minorEastAsia"/>
          <w:b/>
          <w:sz w:val="22"/>
          <w:szCs w:val="22"/>
          <w:u w:val="single"/>
        </w:rPr>
        <w:t xml:space="preserve"> (ВСЕ СТРАНИЦЫ ПАСПОРТА), </w:t>
      </w:r>
      <w:r w:rsidRPr="00F8783D">
        <w:rPr>
          <w:rFonts w:eastAsiaTheme="minorEastAsia"/>
          <w:sz w:val="22"/>
          <w:szCs w:val="22"/>
          <w:u w:val="single"/>
        </w:rPr>
        <w:t>путем размещения на электронной площадке.</w:t>
      </w:r>
    </w:p>
    <w:p w14:paraId="3D4D2BA8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Доверенное лицо Претендента (ФИО) __________________________________________________________ действует</w:t>
      </w:r>
      <w:r w:rsidR="00286E17">
        <w:rPr>
          <w:rFonts w:eastAsiaTheme="minorEastAsia"/>
          <w:sz w:val="22"/>
          <w:szCs w:val="22"/>
        </w:rPr>
        <w:t xml:space="preserve"> на основании </w:t>
      </w:r>
      <w:r w:rsidRPr="00F8783D">
        <w:rPr>
          <w:rFonts w:eastAsiaTheme="minorEastAsia"/>
          <w:sz w:val="22"/>
          <w:szCs w:val="22"/>
        </w:rPr>
        <w:t>_____________________________________________</w:t>
      </w:r>
      <w:r w:rsidR="00286E17">
        <w:rPr>
          <w:rFonts w:eastAsiaTheme="minorEastAsia"/>
          <w:sz w:val="22"/>
          <w:szCs w:val="22"/>
        </w:rPr>
        <w:t>_________________________</w:t>
      </w:r>
    </w:p>
    <w:p w14:paraId="5490AB7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удостоверение личности доверенного лица _____________________________________________</w:t>
      </w:r>
      <w:r w:rsidR="00286E17">
        <w:rPr>
          <w:rFonts w:eastAsiaTheme="minorEastAsia"/>
          <w:sz w:val="22"/>
          <w:szCs w:val="22"/>
        </w:rPr>
        <w:t>____________________________________________</w:t>
      </w:r>
    </w:p>
    <w:p w14:paraId="4D0FC3FC" w14:textId="77777777" w:rsidR="0089542D" w:rsidRPr="00F8783D" w:rsidRDefault="0089542D" w:rsidP="0089542D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(наименование документа, серия, номер, дата и место выдачи)</w:t>
      </w:r>
    </w:p>
    <w:p w14:paraId="70DE71C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</w:p>
    <w:p w14:paraId="20BF302A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  <w:u w:val="single"/>
        </w:rPr>
      </w:pPr>
      <w:r w:rsidRPr="00F8783D">
        <w:rPr>
          <w:rFonts w:eastAsiaTheme="minorEastAsia"/>
          <w:b/>
          <w:sz w:val="22"/>
          <w:szCs w:val="22"/>
          <w:u w:val="single"/>
        </w:rPr>
        <w:t>Для юридических лиц:</w:t>
      </w:r>
    </w:p>
    <w:p w14:paraId="61A78B81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</w:t>
      </w:r>
    </w:p>
    <w:p w14:paraId="739FC24E" w14:textId="77777777" w:rsidR="0089542D" w:rsidRPr="00F8783D" w:rsidRDefault="0089542D" w:rsidP="0089542D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(наименование, номер, дата регистрации, орган, осуществивший регистрацию)</w:t>
      </w:r>
    </w:p>
    <w:p w14:paraId="52EE207F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ОГРН_______________________________ ИНН________________________________КПП_____________________________________</w:t>
      </w:r>
    </w:p>
    <w:p w14:paraId="14619336" w14:textId="77777777" w:rsidR="0089542D" w:rsidRPr="00F8783D" w:rsidRDefault="0089542D" w:rsidP="0089542D">
      <w:pPr>
        <w:widowControl/>
        <w:pBdr>
          <w:bottom w:val="single" w:sz="12" w:space="1" w:color="auto"/>
        </w:pBdr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Должность, фамилия, имя, отчество руководителя</w:t>
      </w:r>
    </w:p>
    <w:p w14:paraId="7E5947BE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Юридический адрес____________________________________________________________</w:t>
      </w:r>
    </w:p>
    <w:p w14:paraId="42224F04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Почтовый адрес_______________________________________________________________</w:t>
      </w:r>
    </w:p>
    <w:p w14:paraId="393E2432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Телефон_________________________ адрес электронной почты _____________________</w:t>
      </w:r>
    </w:p>
    <w:p w14:paraId="1FFF608B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в лице Представителя претендента ______________________________________________</w:t>
      </w:r>
    </w:p>
    <w:p w14:paraId="232767D3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Действует на основании доверенности № ______  от «____» _________ 20___года</w:t>
      </w:r>
    </w:p>
    <w:p w14:paraId="39C6CD63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Документ, удостоверяющий личность доверенного лица _____________________________________________________________________________</w:t>
      </w:r>
    </w:p>
    <w:p w14:paraId="1AC23099" w14:textId="77777777" w:rsidR="0089542D" w:rsidRPr="00286E17" w:rsidRDefault="0089542D" w:rsidP="00286E17">
      <w:pPr>
        <w:widowControl/>
        <w:autoSpaceDE/>
        <w:autoSpaceDN/>
        <w:adjustRightInd/>
        <w:jc w:val="center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(наименование документа,</w:t>
      </w:r>
      <w:r w:rsidR="00286E17">
        <w:rPr>
          <w:rFonts w:eastAsiaTheme="minorEastAsia"/>
          <w:sz w:val="22"/>
          <w:szCs w:val="22"/>
        </w:rPr>
        <w:t xml:space="preserve"> серия, номер, дата, кем выдан) </w:t>
      </w:r>
      <w:r w:rsidRPr="00F8783D">
        <w:rPr>
          <w:rFonts w:eastAsiaTheme="minorEastAsia"/>
          <w:b/>
          <w:sz w:val="22"/>
          <w:szCs w:val="22"/>
        </w:rPr>
        <w:t>_______________________________________</w:t>
      </w:r>
      <w:r w:rsidR="00286E17">
        <w:rPr>
          <w:rFonts w:eastAsiaTheme="minorEastAsia"/>
          <w:b/>
          <w:sz w:val="22"/>
          <w:szCs w:val="22"/>
        </w:rPr>
        <w:t>_____________________________________________________</w:t>
      </w:r>
    </w:p>
    <w:p w14:paraId="26CF2B0F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b/>
          <w:sz w:val="22"/>
          <w:szCs w:val="22"/>
        </w:rPr>
      </w:pPr>
    </w:p>
    <w:p w14:paraId="74B3B13E" w14:textId="77777777" w:rsidR="0089542D" w:rsidRPr="00F8783D" w:rsidRDefault="0089542D" w:rsidP="0089542D">
      <w:pPr>
        <w:widowControl/>
        <w:tabs>
          <w:tab w:val="left" w:pos="8987"/>
        </w:tabs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Заявляю о своем согласии принять участие в</w:t>
      </w:r>
      <w:r w:rsidR="00286E17">
        <w:rPr>
          <w:rFonts w:eastAsiaTheme="minorEastAsia"/>
          <w:sz w:val="22"/>
          <w:szCs w:val="22"/>
        </w:rPr>
        <w:t xml:space="preserve"> аукционе в электронной форме </w:t>
      </w:r>
      <w:r w:rsidRPr="00F8783D">
        <w:rPr>
          <w:rFonts w:eastAsiaTheme="minorEastAsia"/>
          <w:sz w:val="22"/>
          <w:szCs w:val="22"/>
        </w:rPr>
        <w:t>по лоту № _____ следующего земельного участка:</w:t>
      </w:r>
      <w:r w:rsidRPr="00F8783D">
        <w:rPr>
          <w:rFonts w:eastAsiaTheme="minorEastAsia"/>
          <w:bCs/>
          <w:sz w:val="22"/>
          <w:szCs w:val="22"/>
        </w:rPr>
        <w:t xml:space="preserve"> </w:t>
      </w:r>
      <w:r w:rsidRPr="00F8783D">
        <w:rPr>
          <w:rFonts w:eastAsiaTheme="minorEastAs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38CB6" w14:textId="77777777" w:rsidR="0089542D" w:rsidRPr="00F8783D" w:rsidRDefault="0089542D" w:rsidP="0089542D">
      <w:pPr>
        <w:widowControl/>
        <w:tabs>
          <w:tab w:val="left" w:pos="3090"/>
        </w:tabs>
        <w:autoSpaceDE/>
        <w:autoSpaceDN/>
        <w:adjustRightInd/>
        <w:jc w:val="both"/>
        <w:rPr>
          <w:rFonts w:eastAsiaTheme="minorEastAsia"/>
          <w:bCs/>
          <w:sz w:val="22"/>
          <w:szCs w:val="22"/>
        </w:rPr>
      </w:pPr>
      <w:r w:rsidRPr="00F8783D">
        <w:rPr>
          <w:rFonts w:eastAsiaTheme="minorEastAsia"/>
          <w:bCs/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10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EC15F9" w:rsidRPr="00EC15F9" w14:paraId="2CA231FD" w14:textId="77777777" w:rsidTr="00EC15F9">
        <w:trPr>
          <w:trHeight w:val="262"/>
        </w:trPr>
        <w:tc>
          <w:tcPr>
            <w:tcW w:w="10348" w:type="dxa"/>
          </w:tcPr>
          <w:p w14:paraId="1959FF41" w14:textId="77777777" w:rsidR="0089542D" w:rsidRPr="00EC15F9" w:rsidRDefault="0089542D" w:rsidP="00EC15F9">
            <w:pPr>
              <w:widowControl/>
              <w:tabs>
                <w:tab w:val="left" w:pos="9639"/>
              </w:tabs>
              <w:ind w:right="-675" w:firstLine="709"/>
              <w:jc w:val="both"/>
              <w:rPr>
                <w:sz w:val="22"/>
                <w:szCs w:val="22"/>
              </w:rPr>
            </w:pPr>
            <w:r w:rsidRPr="00EC15F9">
              <w:rPr>
                <w:sz w:val="22"/>
                <w:szCs w:val="22"/>
              </w:rPr>
              <w:t xml:space="preserve">Подачей настоящей заявки я подтверждаю, что на дату подписания заявки ознакомлен (а) с Регламентом </w:t>
            </w:r>
            <w:r w:rsidRPr="00EC15F9">
              <w:rPr>
                <w:sz w:val="22"/>
                <w:szCs w:val="22"/>
              </w:rPr>
              <w:lastRenderedPageBreak/>
              <w:t xml:space="preserve">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</w:p>
        </w:tc>
      </w:tr>
    </w:tbl>
    <w:p w14:paraId="6564746D" w14:textId="77777777" w:rsidR="0089542D" w:rsidRPr="00F8783D" w:rsidRDefault="0089542D" w:rsidP="0089542D">
      <w:pPr>
        <w:widowControl/>
        <w:ind w:firstLine="709"/>
        <w:jc w:val="both"/>
        <w:rPr>
          <w:sz w:val="22"/>
          <w:szCs w:val="22"/>
        </w:rPr>
      </w:pPr>
      <w:r w:rsidRPr="00EC15F9">
        <w:rPr>
          <w:sz w:val="22"/>
          <w:szCs w:val="22"/>
        </w:rPr>
        <w:lastRenderedPageBreak/>
        <w:t>Подачей настоящей заявки я подтверждаю, что ознакомлен (а) с положениями Федерального закона от 27 июля 2006 г. № 152</w:t>
      </w:r>
      <w:r w:rsidRPr="00F8783D">
        <w:rPr>
          <w:sz w:val="22"/>
          <w:szCs w:val="22"/>
        </w:rPr>
        <w:t>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14:paraId="59D3584E" w14:textId="77777777" w:rsidR="0089542D" w:rsidRPr="00F8783D" w:rsidRDefault="0089542D" w:rsidP="0089542D">
      <w:pPr>
        <w:widowControl/>
        <w:tabs>
          <w:tab w:val="left" w:pos="709"/>
        </w:tabs>
        <w:autoSpaceDE/>
        <w:autoSpaceDN/>
        <w:adjustRightInd/>
        <w:ind w:firstLine="709"/>
        <w:rPr>
          <w:rFonts w:eastAsiaTheme="minorEastAsia"/>
          <w:b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Обязуюсь:</w:t>
      </w:r>
    </w:p>
    <w:p w14:paraId="1BEF98F5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14:paraId="51CBA2B4" w14:textId="77777777" w:rsidR="0089542D" w:rsidRPr="00F8783D" w:rsidRDefault="0089542D" w:rsidP="0089542D">
      <w:pPr>
        <w:widowControl/>
        <w:tabs>
          <w:tab w:val="left" w:pos="709"/>
        </w:tabs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14:paraId="0C2DB9F9" w14:textId="77777777" w:rsidR="0089542D" w:rsidRPr="00F8783D" w:rsidRDefault="0089542D" w:rsidP="0089542D">
      <w:pPr>
        <w:widowControl/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14:paraId="51442C1F" w14:textId="77777777" w:rsidR="0089542D" w:rsidRPr="00F8783D" w:rsidRDefault="0089542D" w:rsidP="0089542D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14:paraId="3F5D709C" w14:textId="77777777" w:rsidR="0089542D" w:rsidRPr="00F8783D" w:rsidRDefault="0089542D" w:rsidP="0089542D">
      <w:pPr>
        <w:widowControl/>
        <w:autoSpaceDE/>
        <w:autoSpaceDN/>
        <w:adjustRightInd/>
        <w:rPr>
          <w:sz w:val="22"/>
          <w:szCs w:val="22"/>
          <w:u w:val="single"/>
        </w:rPr>
      </w:pPr>
      <w:r w:rsidRPr="00F8783D"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14:paraId="7EB5F838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Претендент: __________________________________________________________________________</w:t>
      </w:r>
    </w:p>
    <w:p w14:paraId="26007D99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ИНН/КПП претендента:______________________________________________________</w:t>
      </w:r>
    </w:p>
    <w:p w14:paraId="7BDF16CB" w14:textId="77777777" w:rsidR="0089542D" w:rsidRPr="00F8783D" w:rsidRDefault="00286E17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Наименование банка: </w:t>
      </w:r>
      <w:r w:rsidR="0089542D" w:rsidRPr="00F8783D">
        <w:rPr>
          <w:rFonts w:eastAsiaTheme="minorEastAsia"/>
          <w:sz w:val="22"/>
          <w:szCs w:val="22"/>
        </w:rPr>
        <w:t>___________________________________________</w:t>
      </w:r>
      <w:r>
        <w:rPr>
          <w:rFonts w:eastAsiaTheme="minorEastAsia"/>
          <w:sz w:val="22"/>
          <w:szCs w:val="22"/>
        </w:rPr>
        <w:t>_______________________</w:t>
      </w:r>
    </w:p>
    <w:p w14:paraId="387A5D23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БИК:_______________________________________________________________________</w:t>
      </w:r>
    </w:p>
    <w:p w14:paraId="4953D710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ИНН/КПП банка:____________________________________________________________</w:t>
      </w:r>
    </w:p>
    <w:p w14:paraId="306E685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Корр. счет:__________________________________________________________________</w:t>
      </w:r>
    </w:p>
    <w:p w14:paraId="16A692A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Расчетный счет:______________________________________________________________</w:t>
      </w:r>
    </w:p>
    <w:p w14:paraId="0F55B6FD" w14:textId="77777777" w:rsidR="0089542D" w:rsidRPr="00F8783D" w:rsidRDefault="0089542D" w:rsidP="0089542D">
      <w:pPr>
        <w:widowControl/>
        <w:autoSpaceDE/>
        <w:autoSpaceDN/>
        <w:adjustRightInd/>
        <w:rPr>
          <w:rFonts w:eastAsiaTheme="minorEastAsia"/>
          <w:i/>
          <w:sz w:val="22"/>
          <w:szCs w:val="22"/>
        </w:rPr>
      </w:pPr>
    </w:p>
    <w:p w14:paraId="6659CDF7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Приложения:</w:t>
      </w:r>
    </w:p>
    <w:p w14:paraId="1E3F7691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>Для юридических лиц:</w:t>
      </w:r>
    </w:p>
    <w:p w14:paraId="03B4597E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1. Учредительные документы.</w:t>
      </w:r>
    </w:p>
    <w:p w14:paraId="38D9EED2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1BABC309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765F475" w14:textId="77777777" w:rsidR="0089542D" w:rsidRPr="00F8783D" w:rsidRDefault="0089542D" w:rsidP="0089542D">
      <w:pPr>
        <w:widowControl/>
        <w:ind w:firstLine="540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D5FEB39" w14:textId="77777777" w:rsidR="0089542D" w:rsidRPr="00F8783D" w:rsidRDefault="0089542D" w:rsidP="0089542D">
      <w:pPr>
        <w:autoSpaceDE/>
        <w:autoSpaceDN/>
        <w:adjustRightInd/>
        <w:ind w:firstLine="567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5. Иные документы, представляемые по желанию Претендента в составе </w:t>
      </w:r>
      <w:r w:rsidR="00286E17" w:rsidRPr="00F8783D">
        <w:rPr>
          <w:rFonts w:eastAsiaTheme="minorEastAsia"/>
          <w:sz w:val="22"/>
          <w:szCs w:val="22"/>
        </w:rPr>
        <w:t>заявки: _</w:t>
      </w:r>
      <w:r w:rsidRPr="00F8783D">
        <w:rPr>
          <w:rFonts w:eastAsiaTheme="minorEastAsia"/>
          <w:sz w:val="22"/>
          <w:szCs w:val="22"/>
        </w:rPr>
        <w:t>_____________________________________.</w:t>
      </w:r>
    </w:p>
    <w:p w14:paraId="33CF9E75" w14:textId="77777777" w:rsidR="0089542D" w:rsidRPr="00F8783D" w:rsidRDefault="0089542D" w:rsidP="0089542D">
      <w:pPr>
        <w:widowControl/>
        <w:ind w:firstLine="539"/>
        <w:jc w:val="both"/>
        <w:outlineLvl w:val="0"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>Для физических лиц:</w:t>
      </w:r>
    </w:p>
    <w:p w14:paraId="3EFEC38C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1. Все листы документа, удостоверяющего личность (паспорт все листы).</w:t>
      </w:r>
    </w:p>
    <w:p w14:paraId="4EA0B1EB" w14:textId="77777777" w:rsidR="0089542D" w:rsidRPr="00F8783D" w:rsidRDefault="0089542D" w:rsidP="0089542D">
      <w:pPr>
        <w:widowControl/>
        <w:ind w:firstLine="709"/>
        <w:jc w:val="both"/>
        <w:outlineLvl w:val="0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14:paraId="05D658F8" w14:textId="77777777" w:rsidR="0089542D" w:rsidRPr="00F8783D" w:rsidRDefault="0089542D" w:rsidP="0089542D">
      <w:pPr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3. Иные документы, представляемые по желанию Претендента в составе заявки:________________________________________________________________. </w:t>
      </w:r>
    </w:p>
    <w:p w14:paraId="0B1FD858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</w:p>
    <w:p w14:paraId="5FBB6EED" w14:textId="77777777" w:rsidR="0089542D" w:rsidRPr="00F8783D" w:rsidRDefault="0089542D" w:rsidP="0089542D">
      <w:pPr>
        <w:widowControl/>
        <w:autoSpaceDE/>
        <w:autoSpaceDN/>
        <w:adjustRightInd/>
        <w:ind w:firstLine="709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Подпись Претендента (его полномочного представителя) </w:t>
      </w:r>
    </w:p>
    <w:p w14:paraId="349B5476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</w:t>
      </w:r>
    </w:p>
    <w:p w14:paraId="46040EF4" w14:textId="77777777" w:rsidR="0089542D" w:rsidRPr="00F8783D" w:rsidRDefault="0089542D" w:rsidP="0089542D">
      <w:pPr>
        <w:autoSpaceDE/>
        <w:autoSpaceDN/>
        <w:adjustRightInd/>
        <w:ind w:firstLine="720"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b/>
          <w:sz w:val="22"/>
          <w:szCs w:val="22"/>
        </w:rPr>
        <w:t>_______________________</w:t>
      </w:r>
      <w:r w:rsidRPr="00F8783D">
        <w:rPr>
          <w:rFonts w:eastAsiaTheme="minorEastAsia"/>
          <w:b/>
          <w:sz w:val="22"/>
          <w:szCs w:val="22"/>
        </w:rPr>
        <w:tab/>
        <w:t xml:space="preserve">  </w:t>
      </w:r>
      <w:r w:rsidRPr="00F8783D">
        <w:rPr>
          <w:rFonts w:eastAsiaTheme="minorEastAsia"/>
          <w:sz w:val="22"/>
          <w:szCs w:val="22"/>
        </w:rPr>
        <w:t>__________________              _______________</w:t>
      </w:r>
    </w:p>
    <w:p w14:paraId="24BE898C" w14:textId="77777777" w:rsidR="0089542D" w:rsidRPr="00F8783D" w:rsidRDefault="0089542D" w:rsidP="0089542D">
      <w:pPr>
        <w:autoSpaceDE/>
        <w:autoSpaceDN/>
        <w:adjustRightInd/>
        <w:rPr>
          <w:rFonts w:eastAsiaTheme="minorEastAsia"/>
          <w:i/>
          <w:sz w:val="22"/>
          <w:szCs w:val="22"/>
        </w:rPr>
      </w:pPr>
      <w:r w:rsidRPr="00F8783D">
        <w:rPr>
          <w:rFonts w:eastAsiaTheme="minorEastAsia"/>
          <w:i/>
          <w:sz w:val="22"/>
          <w:szCs w:val="22"/>
        </w:rPr>
        <w:t xml:space="preserve">  должность заявителя (при наличии)</w:t>
      </w:r>
      <w:r w:rsidRPr="00F8783D">
        <w:rPr>
          <w:rFonts w:eastAsiaTheme="minorEastAsia"/>
          <w:i/>
          <w:sz w:val="22"/>
          <w:szCs w:val="22"/>
        </w:rPr>
        <w:tab/>
        <w:t>расшифровка подписи            (подпись)</w:t>
      </w:r>
      <w:r w:rsidRPr="00F8783D">
        <w:rPr>
          <w:rFonts w:eastAsiaTheme="minorEastAsia"/>
          <w:i/>
          <w:sz w:val="22"/>
          <w:szCs w:val="22"/>
        </w:rPr>
        <w:tab/>
        <w:t xml:space="preserve">                                       </w:t>
      </w:r>
    </w:p>
    <w:p w14:paraId="3CAF90B5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   </w:t>
      </w:r>
    </w:p>
    <w:p w14:paraId="364F4938" w14:textId="77777777" w:rsidR="0089542D" w:rsidRPr="00F8783D" w:rsidRDefault="0089542D" w:rsidP="0089542D">
      <w:pPr>
        <w:widowControl/>
        <w:autoSpaceDE/>
        <w:autoSpaceDN/>
        <w:adjustRightInd/>
        <w:jc w:val="both"/>
        <w:rPr>
          <w:rFonts w:eastAsiaTheme="minorEastAsia"/>
          <w:sz w:val="22"/>
          <w:szCs w:val="22"/>
        </w:rPr>
      </w:pPr>
      <w:r w:rsidRPr="00F8783D">
        <w:rPr>
          <w:rFonts w:eastAsiaTheme="minorEastAsia"/>
          <w:sz w:val="22"/>
          <w:szCs w:val="22"/>
        </w:rPr>
        <w:t xml:space="preserve">       «____»__________________20 ___г.</w:t>
      </w:r>
    </w:p>
    <w:p w14:paraId="1AB8BE8A" w14:textId="77777777" w:rsidR="0089542D" w:rsidRPr="00286E17" w:rsidRDefault="0089542D" w:rsidP="0089542D">
      <w:pPr>
        <w:widowControl/>
        <w:autoSpaceDE/>
        <w:autoSpaceDN/>
        <w:adjustRightInd/>
        <w:rPr>
          <w:rFonts w:eastAsiaTheme="minorEastAsia"/>
          <w:sz w:val="16"/>
          <w:szCs w:val="16"/>
        </w:rPr>
      </w:pPr>
      <w:r w:rsidRPr="00F8783D">
        <w:rPr>
          <w:rFonts w:eastAsiaTheme="minorEastAsia"/>
          <w:sz w:val="22"/>
          <w:szCs w:val="22"/>
        </w:rPr>
        <w:t xml:space="preserve">        </w:t>
      </w:r>
      <w:r w:rsidRPr="00286E17">
        <w:rPr>
          <w:rFonts w:eastAsiaTheme="minorEastAsia"/>
          <w:sz w:val="16"/>
          <w:szCs w:val="16"/>
        </w:rPr>
        <w:t>М.П</w:t>
      </w:r>
    </w:p>
    <w:p w14:paraId="3C727BC4" w14:textId="77777777" w:rsidR="0089542D" w:rsidRPr="00F8783D" w:rsidRDefault="0089542D" w:rsidP="0089542D">
      <w:pPr>
        <w:widowControl/>
        <w:autoSpaceDE/>
        <w:autoSpaceDN/>
        <w:adjustRightInd/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0F02DA8F" w14:textId="77777777" w:rsidR="00F607AE" w:rsidRPr="00F607AE" w:rsidRDefault="00F607AE" w:rsidP="00F607AE">
      <w:pPr>
        <w:widowControl/>
        <w:autoSpaceDE/>
        <w:autoSpaceDN/>
        <w:adjustRightInd/>
        <w:ind w:firstLine="709"/>
        <w:jc w:val="both"/>
        <w:rPr>
          <w:bCs/>
          <w:sz w:val="22"/>
          <w:szCs w:val="22"/>
        </w:rPr>
      </w:pPr>
    </w:p>
    <w:p w14:paraId="7B8756F1" w14:textId="77777777" w:rsidR="00A861C4" w:rsidRDefault="00A861C4" w:rsidP="00303A90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</w:p>
    <w:sectPr w:rsidR="00A861C4" w:rsidSect="00860587">
      <w:pgSz w:w="11906" w:h="16838"/>
      <w:pgMar w:top="426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BC78" w14:textId="77777777" w:rsidR="00173CBF" w:rsidRDefault="00173CBF" w:rsidP="00F47A56">
      <w:r>
        <w:separator/>
      </w:r>
    </w:p>
  </w:endnote>
  <w:endnote w:type="continuationSeparator" w:id="0">
    <w:p w14:paraId="6624DEB9" w14:textId="77777777" w:rsidR="00173CBF" w:rsidRDefault="00173CBF" w:rsidP="00F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F764" w14:textId="77777777" w:rsidR="00173CBF" w:rsidRDefault="00173CBF" w:rsidP="00F47A56">
      <w:r>
        <w:separator/>
      </w:r>
    </w:p>
  </w:footnote>
  <w:footnote w:type="continuationSeparator" w:id="0">
    <w:p w14:paraId="6E4E39EB" w14:textId="77777777" w:rsidR="00173CBF" w:rsidRDefault="00173CBF" w:rsidP="00F4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FC5"/>
    <w:multiLevelType w:val="hybridMultilevel"/>
    <w:tmpl w:val="BBF89A42"/>
    <w:lvl w:ilvl="0" w:tplc="3DFC6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6F7"/>
    <w:multiLevelType w:val="hybridMultilevel"/>
    <w:tmpl w:val="4718DDE8"/>
    <w:lvl w:ilvl="0" w:tplc="9FAAC8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EC5"/>
    <w:multiLevelType w:val="hybridMultilevel"/>
    <w:tmpl w:val="88A6C584"/>
    <w:lvl w:ilvl="0" w:tplc="3DFC64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B3DAA"/>
    <w:multiLevelType w:val="hybridMultilevel"/>
    <w:tmpl w:val="AC64F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E79DD"/>
    <w:multiLevelType w:val="hybridMultilevel"/>
    <w:tmpl w:val="AC167A7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752E5"/>
    <w:multiLevelType w:val="hybridMultilevel"/>
    <w:tmpl w:val="E898C02A"/>
    <w:lvl w:ilvl="0" w:tplc="F19C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F1D1A"/>
    <w:multiLevelType w:val="hybridMultilevel"/>
    <w:tmpl w:val="6494D930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45FBC"/>
    <w:multiLevelType w:val="hybridMultilevel"/>
    <w:tmpl w:val="DF9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23AAC"/>
    <w:multiLevelType w:val="hybridMultilevel"/>
    <w:tmpl w:val="B03C843C"/>
    <w:lvl w:ilvl="0" w:tplc="C4940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5A389D"/>
    <w:multiLevelType w:val="hybridMultilevel"/>
    <w:tmpl w:val="DD4C3402"/>
    <w:lvl w:ilvl="0" w:tplc="B2B4421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74558EB"/>
    <w:multiLevelType w:val="hybridMultilevel"/>
    <w:tmpl w:val="8DC0A7BE"/>
    <w:lvl w:ilvl="0" w:tplc="CD68BA7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86330E2"/>
    <w:multiLevelType w:val="hybridMultilevel"/>
    <w:tmpl w:val="76A4FBF2"/>
    <w:lvl w:ilvl="0" w:tplc="17BE4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CC5A86"/>
    <w:multiLevelType w:val="hybridMultilevel"/>
    <w:tmpl w:val="9F32A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553F8"/>
    <w:multiLevelType w:val="hybridMultilevel"/>
    <w:tmpl w:val="0BFCFDD4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10C7E"/>
    <w:multiLevelType w:val="hybridMultilevel"/>
    <w:tmpl w:val="D48E0026"/>
    <w:lvl w:ilvl="0" w:tplc="BEB2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120AE"/>
    <w:multiLevelType w:val="hybridMultilevel"/>
    <w:tmpl w:val="ECE218C6"/>
    <w:lvl w:ilvl="0" w:tplc="3DFC640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99E5FF0"/>
    <w:multiLevelType w:val="hybridMultilevel"/>
    <w:tmpl w:val="B93A80CA"/>
    <w:lvl w:ilvl="0" w:tplc="DAE4F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C3FB2"/>
    <w:multiLevelType w:val="hybridMultilevel"/>
    <w:tmpl w:val="B5168DC8"/>
    <w:lvl w:ilvl="0" w:tplc="A93A9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830D9"/>
    <w:multiLevelType w:val="hybridMultilevel"/>
    <w:tmpl w:val="5496849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00DAC"/>
    <w:multiLevelType w:val="hybridMultilevel"/>
    <w:tmpl w:val="8DC0A7BE"/>
    <w:lvl w:ilvl="0" w:tplc="CD68BA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270282E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28A160E"/>
    <w:multiLevelType w:val="hybridMultilevel"/>
    <w:tmpl w:val="4EC6642C"/>
    <w:lvl w:ilvl="0" w:tplc="24984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2E06795"/>
    <w:multiLevelType w:val="hybridMultilevel"/>
    <w:tmpl w:val="F2FA1DC4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D48F8"/>
    <w:multiLevelType w:val="hybridMultilevel"/>
    <w:tmpl w:val="211A593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C0858"/>
    <w:multiLevelType w:val="hybridMultilevel"/>
    <w:tmpl w:val="EB64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D40A9"/>
    <w:multiLevelType w:val="hybridMultilevel"/>
    <w:tmpl w:val="7A58ED20"/>
    <w:lvl w:ilvl="0" w:tplc="A93A95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563ED6"/>
    <w:multiLevelType w:val="hybridMultilevel"/>
    <w:tmpl w:val="C018F220"/>
    <w:lvl w:ilvl="0" w:tplc="4D728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04D0048"/>
    <w:multiLevelType w:val="hybridMultilevel"/>
    <w:tmpl w:val="B1AA49DC"/>
    <w:lvl w:ilvl="0" w:tplc="E92CEC3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294786A"/>
    <w:multiLevelType w:val="hybridMultilevel"/>
    <w:tmpl w:val="8E1AF95A"/>
    <w:lvl w:ilvl="0" w:tplc="8E20CC8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27473B"/>
    <w:multiLevelType w:val="hybridMultilevel"/>
    <w:tmpl w:val="0876F8A2"/>
    <w:lvl w:ilvl="0" w:tplc="27543D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66C07"/>
    <w:multiLevelType w:val="hybridMultilevel"/>
    <w:tmpl w:val="F7146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314DE"/>
    <w:multiLevelType w:val="hybridMultilevel"/>
    <w:tmpl w:val="62FAAE6C"/>
    <w:lvl w:ilvl="0" w:tplc="3DFC640C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4516FAF"/>
    <w:multiLevelType w:val="hybridMultilevel"/>
    <w:tmpl w:val="8F121532"/>
    <w:lvl w:ilvl="0" w:tplc="7400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C027BA"/>
    <w:multiLevelType w:val="hybridMultilevel"/>
    <w:tmpl w:val="8DC0A7BE"/>
    <w:lvl w:ilvl="0" w:tplc="CD68BA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42014A"/>
    <w:multiLevelType w:val="hybridMultilevel"/>
    <w:tmpl w:val="57C0C2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F304F"/>
    <w:multiLevelType w:val="hybridMultilevel"/>
    <w:tmpl w:val="A13C1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453CFC"/>
    <w:multiLevelType w:val="hybridMultilevel"/>
    <w:tmpl w:val="0E204510"/>
    <w:lvl w:ilvl="0" w:tplc="0A108B42">
      <w:start w:val="1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78769F8"/>
    <w:multiLevelType w:val="hybridMultilevel"/>
    <w:tmpl w:val="28825CCE"/>
    <w:lvl w:ilvl="0" w:tplc="BE843F20">
      <w:numFmt w:val="bullet"/>
      <w:lvlText w:val=""/>
      <w:lvlJc w:val="left"/>
      <w:pPr>
        <w:ind w:left="142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9CE5E8C"/>
    <w:multiLevelType w:val="hybridMultilevel"/>
    <w:tmpl w:val="BA3068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F4F33"/>
    <w:multiLevelType w:val="hybridMultilevel"/>
    <w:tmpl w:val="214A6ED8"/>
    <w:lvl w:ilvl="0" w:tplc="51FE1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836AEC"/>
    <w:multiLevelType w:val="hybridMultilevel"/>
    <w:tmpl w:val="AB06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06069"/>
    <w:multiLevelType w:val="hybridMultilevel"/>
    <w:tmpl w:val="B060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31521">
    <w:abstractNumId w:val="8"/>
  </w:num>
  <w:num w:numId="2" w16cid:durableId="1243878938">
    <w:abstractNumId w:val="35"/>
  </w:num>
  <w:num w:numId="3" w16cid:durableId="272398346">
    <w:abstractNumId w:val="29"/>
  </w:num>
  <w:num w:numId="4" w16cid:durableId="452751158">
    <w:abstractNumId w:val="27"/>
  </w:num>
  <w:num w:numId="5" w16cid:durableId="1243022831">
    <w:abstractNumId w:val="1"/>
  </w:num>
  <w:num w:numId="6" w16cid:durableId="1837643922">
    <w:abstractNumId w:val="3"/>
  </w:num>
  <w:num w:numId="7" w16cid:durableId="2000300873">
    <w:abstractNumId w:val="0"/>
  </w:num>
  <w:num w:numId="8" w16cid:durableId="793447189">
    <w:abstractNumId w:val="16"/>
  </w:num>
  <w:num w:numId="9" w16cid:durableId="1527405613">
    <w:abstractNumId w:val="34"/>
  </w:num>
  <w:num w:numId="10" w16cid:durableId="1585066919">
    <w:abstractNumId w:val="44"/>
  </w:num>
  <w:num w:numId="11" w16cid:durableId="148181936">
    <w:abstractNumId w:val="26"/>
  </w:num>
  <w:num w:numId="12" w16cid:durableId="919213445">
    <w:abstractNumId w:val="45"/>
  </w:num>
  <w:num w:numId="13" w16cid:durableId="1621567175">
    <w:abstractNumId w:val="19"/>
  </w:num>
  <w:num w:numId="14" w16cid:durableId="122503275">
    <w:abstractNumId w:val="10"/>
  </w:num>
  <w:num w:numId="15" w16cid:durableId="1438908506">
    <w:abstractNumId w:val="41"/>
  </w:num>
  <w:num w:numId="16" w16cid:durableId="1559895177">
    <w:abstractNumId w:val="6"/>
  </w:num>
  <w:num w:numId="17" w16cid:durableId="1668749801">
    <w:abstractNumId w:val="23"/>
  </w:num>
  <w:num w:numId="18" w16cid:durableId="1304046400">
    <w:abstractNumId w:val="32"/>
  </w:num>
  <w:num w:numId="19" w16cid:durableId="396786419">
    <w:abstractNumId w:val="15"/>
  </w:num>
  <w:num w:numId="20" w16cid:durableId="2145468827">
    <w:abstractNumId w:val="9"/>
  </w:num>
  <w:num w:numId="21" w16cid:durableId="1196231138">
    <w:abstractNumId w:val="24"/>
  </w:num>
  <w:num w:numId="22" w16cid:durableId="1073041931">
    <w:abstractNumId w:val="43"/>
  </w:num>
  <w:num w:numId="23" w16cid:durableId="75825611">
    <w:abstractNumId w:val="18"/>
  </w:num>
  <w:num w:numId="24" w16cid:durableId="198902557">
    <w:abstractNumId w:val="7"/>
  </w:num>
  <w:num w:numId="25" w16cid:durableId="2115442006">
    <w:abstractNumId w:val="21"/>
  </w:num>
  <w:num w:numId="26" w16cid:durableId="1182668871">
    <w:abstractNumId w:val="11"/>
  </w:num>
  <w:num w:numId="27" w16cid:durableId="146287964">
    <w:abstractNumId w:val="36"/>
  </w:num>
  <w:num w:numId="28" w16cid:durableId="172770220">
    <w:abstractNumId w:val="17"/>
  </w:num>
  <w:num w:numId="29" w16cid:durableId="2036274446">
    <w:abstractNumId w:val="22"/>
  </w:num>
  <w:num w:numId="30" w16cid:durableId="1469973959">
    <w:abstractNumId w:val="37"/>
  </w:num>
  <w:num w:numId="31" w16cid:durableId="1431202526">
    <w:abstractNumId w:val="28"/>
  </w:num>
  <w:num w:numId="32" w16cid:durableId="623468196">
    <w:abstractNumId w:val="20"/>
  </w:num>
  <w:num w:numId="33" w16cid:durableId="1739010965">
    <w:abstractNumId w:val="42"/>
  </w:num>
  <w:num w:numId="34" w16cid:durableId="1528524826">
    <w:abstractNumId w:val="25"/>
  </w:num>
  <w:num w:numId="35" w16cid:durableId="375547876">
    <w:abstractNumId w:val="2"/>
  </w:num>
  <w:num w:numId="36" w16cid:durableId="741022635">
    <w:abstractNumId w:val="12"/>
  </w:num>
  <w:num w:numId="37" w16cid:durableId="113443959">
    <w:abstractNumId w:val="4"/>
  </w:num>
  <w:num w:numId="38" w16cid:durableId="994649219">
    <w:abstractNumId w:val="39"/>
  </w:num>
  <w:num w:numId="39" w16cid:durableId="1741292585">
    <w:abstractNumId w:val="13"/>
  </w:num>
  <w:num w:numId="40" w16cid:durableId="2119789780">
    <w:abstractNumId w:val="14"/>
  </w:num>
  <w:num w:numId="41" w16cid:durableId="109133891">
    <w:abstractNumId w:val="5"/>
  </w:num>
  <w:num w:numId="42" w16cid:durableId="1853392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1995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2717119">
    <w:abstractNumId w:val="31"/>
  </w:num>
  <w:num w:numId="45" w16cid:durableId="930090914">
    <w:abstractNumId w:val="33"/>
  </w:num>
  <w:num w:numId="46" w16cid:durableId="1083841264">
    <w:abstractNumId w:val="38"/>
  </w:num>
  <w:num w:numId="47" w16cid:durableId="1734813428">
    <w:abstractNumId w:val="30"/>
  </w:num>
  <w:num w:numId="48" w16cid:durableId="1596786117">
    <w:abstractNumId w:val="40"/>
  </w:num>
  <w:num w:numId="49" w16cid:durableId="11749502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BC8"/>
    <w:rsid w:val="00001B37"/>
    <w:rsid w:val="000026BC"/>
    <w:rsid w:val="00003E3A"/>
    <w:rsid w:val="00004102"/>
    <w:rsid w:val="00007ABE"/>
    <w:rsid w:val="00007F47"/>
    <w:rsid w:val="00015964"/>
    <w:rsid w:val="000176DD"/>
    <w:rsid w:val="0001778D"/>
    <w:rsid w:val="000217AE"/>
    <w:rsid w:val="00022A7E"/>
    <w:rsid w:val="00023226"/>
    <w:rsid w:val="00023F95"/>
    <w:rsid w:val="00024FD3"/>
    <w:rsid w:val="000268D4"/>
    <w:rsid w:val="00026B3B"/>
    <w:rsid w:val="00027702"/>
    <w:rsid w:val="00027BF1"/>
    <w:rsid w:val="0003184B"/>
    <w:rsid w:val="0003306D"/>
    <w:rsid w:val="00034D9D"/>
    <w:rsid w:val="000376B8"/>
    <w:rsid w:val="00046566"/>
    <w:rsid w:val="00052317"/>
    <w:rsid w:val="00052D78"/>
    <w:rsid w:val="000568BF"/>
    <w:rsid w:val="0005771C"/>
    <w:rsid w:val="000577D9"/>
    <w:rsid w:val="000612AB"/>
    <w:rsid w:val="000621ED"/>
    <w:rsid w:val="0006257D"/>
    <w:rsid w:val="000672D6"/>
    <w:rsid w:val="000702B1"/>
    <w:rsid w:val="000716DE"/>
    <w:rsid w:val="0007571E"/>
    <w:rsid w:val="00076DC6"/>
    <w:rsid w:val="000832C3"/>
    <w:rsid w:val="0008466C"/>
    <w:rsid w:val="00084740"/>
    <w:rsid w:val="00085506"/>
    <w:rsid w:val="000876AA"/>
    <w:rsid w:val="00090195"/>
    <w:rsid w:val="000913BF"/>
    <w:rsid w:val="00091A2D"/>
    <w:rsid w:val="00091BAD"/>
    <w:rsid w:val="00093A12"/>
    <w:rsid w:val="00093D98"/>
    <w:rsid w:val="000A0CD8"/>
    <w:rsid w:val="000A5553"/>
    <w:rsid w:val="000A6734"/>
    <w:rsid w:val="000A6A44"/>
    <w:rsid w:val="000B11A4"/>
    <w:rsid w:val="000B19ED"/>
    <w:rsid w:val="000B38BE"/>
    <w:rsid w:val="000B3D50"/>
    <w:rsid w:val="000B47D2"/>
    <w:rsid w:val="000C1F1C"/>
    <w:rsid w:val="000C26D2"/>
    <w:rsid w:val="000C45F8"/>
    <w:rsid w:val="000C4895"/>
    <w:rsid w:val="000C49E1"/>
    <w:rsid w:val="000C5A61"/>
    <w:rsid w:val="000C7518"/>
    <w:rsid w:val="000D326E"/>
    <w:rsid w:val="000D47AB"/>
    <w:rsid w:val="000D4D73"/>
    <w:rsid w:val="000D63A9"/>
    <w:rsid w:val="000D6D67"/>
    <w:rsid w:val="000E136E"/>
    <w:rsid w:val="000E2950"/>
    <w:rsid w:val="000E389B"/>
    <w:rsid w:val="000E3FFD"/>
    <w:rsid w:val="000F0F08"/>
    <w:rsid w:val="000F15AC"/>
    <w:rsid w:val="000F2271"/>
    <w:rsid w:val="000F2678"/>
    <w:rsid w:val="000F3122"/>
    <w:rsid w:val="000F3C01"/>
    <w:rsid w:val="000F630F"/>
    <w:rsid w:val="000F763E"/>
    <w:rsid w:val="000F7EA6"/>
    <w:rsid w:val="00100229"/>
    <w:rsid w:val="0010144D"/>
    <w:rsid w:val="001023A4"/>
    <w:rsid w:val="00107ABA"/>
    <w:rsid w:val="001111C5"/>
    <w:rsid w:val="0011344E"/>
    <w:rsid w:val="001207EB"/>
    <w:rsid w:val="00124C1F"/>
    <w:rsid w:val="001250A3"/>
    <w:rsid w:val="0012621B"/>
    <w:rsid w:val="00126BB8"/>
    <w:rsid w:val="001277A2"/>
    <w:rsid w:val="001363EC"/>
    <w:rsid w:val="00136899"/>
    <w:rsid w:val="001410A2"/>
    <w:rsid w:val="00142910"/>
    <w:rsid w:val="00147659"/>
    <w:rsid w:val="00147B0A"/>
    <w:rsid w:val="00147D74"/>
    <w:rsid w:val="001517DB"/>
    <w:rsid w:val="001529D4"/>
    <w:rsid w:val="00153667"/>
    <w:rsid w:val="00155A86"/>
    <w:rsid w:val="001563F6"/>
    <w:rsid w:val="00157275"/>
    <w:rsid w:val="00160198"/>
    <w:rsid w:val="0016209A"/>
    <w:rsid w:val="00162B5A"/>
    <w:rsid w:val="00166606"/>
    <w:rsid w:val="00166B94"/>
    <w:rsid w:val="001675B1"/>
    <w:rsid w:val="00170B25"/>
    <w:rsid w:val="00171768"/>
    <w:rsid w:val="00173CBF"/>
    <w:rsid w:val="00174B52"/>
    <w:rsid w:val="0017536E"/>
    <w:rsid w:val="00175CB9"/>
    <w:rsid w:val="00176C0F"/>
    <w:rsid w:val="00181E7E"/>
    <w:rsid w:val="00184C94"/>
    <w:rsid w:val="00184D7A"/>
    <w:rsid w:val="00187155"/>
    <w:rsid w:val="00190B8F"/>
    <w:rsid w:val="00192122"/>
    <w:rsid w:val="00195C5B"/>
    <w:rsid w:val="001A040E"/>
    <w:rsid w:val="001A21B0"/>
    <w:rsid w:val="001A2495"/>
    <w:rsid w:val="001A4331"/>
    <w:rsid w:val="001A476B"/>
    <w:rsid w:val="001A4BCB"/>
    <w:rsid w:val="001B391D"/>
    <w:rsid w:val="001B4E21"/>
    <w:rsid w:val="001B5FAF"/>
    <w:rsid w:val="001C0FE9"/>
    <w:rsid w:val="001C2134"/>
    <w:rsid w:val="001C26CE"/>
    <w:rsid w:val="001C7305"/>
    <w:rsid w:val="001D0C53"/>
    <w:rsid w:val="001D3182"/>
    <w:rsid w:val="001D3A86"/>
    <w:rsid w:val="001D45A1"/>
    <w:rsid w:val="001D531D"/>
    <w:rsid w:val="001D6EAC"/>
    <w:rsid w:val="001E0FE2"/>
    <w:rsid w:val="001E14B7"/>
    <w:rsid w:val="001E1A37"/>
    <w:rsid w:val="001E2949"/>
    <w:rsid w:val="001E2DDE"/>
    <w:rsid w:val="001E3AE5"/>
    <w:rsid w:val="001E422E"/>
    <w:rsid w:val="001E5838"/>
    <w:rsid w:val="001E619C"/>
    <w:rsid w:val="001F24B5"/>
    <w:rsid w:val="001F5558"/>
    <w:rsid w:val="0020068B"/>
    <w:rsid w:val="002009A1"/>
    <w:rsid w:val="002032CB"/>
    <w:rsid w:val="0021109F"/>
    <w:rsid w:val="0021196C"/>
    <w:rsid w:val="002119E8"/>
    <w:rsid w:val="00214816"/>
    <w:rsid w:val="002159A7"/>
    <w:rsid w:val="00215D8B"/>
    <w:rsid w:val="0022321B"/>
    <w:rsid w:val="0022744A"/>
    <w:rsid w:val="002302CB"/>
    <w:rsid w:val="00230F83"/>
    <w:rsid w:val="00231FC9"/>
    <w:rsid w:val="002334BF"/>
    <w:rsid w:val="002352E1"/>
    <w:rsid w:val="002414D9"/>
    <w:rsid w:val="00243EEC"/>
    <w:rsid w:val="00244582"/>
    <w:rsid w:val="00245498"/>
    <w:rsid w:val="002477FF"/>
    <w:rsid w:val="00247FAC"/>
    <w:rsid w:val="00252BC8"/>
    <w:rsid w:val="00253F10"/>
    <w:rsid w:val="002540E0"/>
    <w:rsid w:val="0025479B"/>
    <w:rsid w:val="002560FD"/>
    <w:rsid w:val="00256C45"/>
    <w:rsid w:val="00257533"/>
    <w:rsid w:val="002678EB"/>
    <w:rsid w:val="002679F0"/>
    <w:rsid w:val="00267F40"/>
    <w:rsid w:val="00273B44"/>
    <w:rsid w:val="00273CDB"/>
    <w:rsid w:val="00274EC7"/>
    <w:rsid w:val="00280D96"/>
    <w:rsid w:val="0028282D"/>
    <w:rsid w:val="002847BC"/>
    <w:rsid w:val="00284FD8"/>
    <w:rsid w:val="00286AA8"/>
    <w:rsid w:val="00286E17"/>
    <w:rsid w:val="002874D4"/>
    <w:rsid w:val="00291BA1"/>
    <w:rsid w:val="00293A24"/>
    <w:rsid w:val="00294600"/>
    <w:rsid w:val="00294AB7"/>
    <w:rsid w:val="00295FC2"/>
    <w:rsid w:val="00296490"/>
    <w:rsid w:val="00297728"/>
    <w:rsid w:val="002979E4"/>
    <w:rsid w:val="002A375B"/>
    <w:rsid w:val="002A3C5D"/>
    <w:rsid w:val="002A405E"/>
    <w:rsid w:val="002A5896"/>
    <w:rsid w:val="002B1A41"/>
    <w:rsid w:val="002B20AA"/>
    <w:rsid w:val="002B2269"/>
    <w:rsid w:val="002B44F7"/>
    <w:rsid w:val="002B4C77"/>
    <w:rsid w:val="002B7472"/>
    <w:rsid w:val="002B7B44"/>
    <w:rsid w:val="002C024F"/>
    <w:rsid w:val="002C2076"/>
    <w:rsid w:val="002C6C2E"/>
    <w:rsid w:val="002D0AE9"/>
    <w:rsid w:val="002D17F1"/>
    <w:rsid w:val="002D6D8C"/>
    <w:rsid w:val="002E0D14"/>
    <w:rsid w:val="002E0DE2"/>
    <w:rsid w:val="002E28C8"/>
    <w:rsid w:val="002E2DD1"/>
    <w:rsid w:val="002E3739"/>
    <w:rsid w:val="002E391B"/>
    <w:rsid w:val="002F035F"/>
    <w:rsid w:val="002F2E2D"/>
    <w:rsid w:val="002F3A1B"/>
    <w:rsid w:val="002F3D0C"/>
    <w:rsid w:val="002F612D"/>
    <w:rsid w:val="002F7D45"/>
    <w:rsid w:val="0030315C"/>
    <w:rsid w:val="00303A90"/>
    <w:rsid w:val="003042DC"/>
    <w:rsid w:val="00305F78"/>
    <w:rsid w:val="00305FDB"/>
    <w:rsid w:val="00307C17"/>
    <w:rsid w:val="003106D0"/>
    <w:rsid w:val="00311274"/>
    <w:rsid w:val="003122E8"/>
    <w:rsid w:val="00312700"/>
    <w:rsid w:val="0031355F"/>
    <w:rsid w:val="00313B41"/>
    <w:rsid w:val="003177EE"/>
    <w:rsid w:val="00320E78"/>
    <w:rsid w:val="0032398C"/>
    <w:rsid w:val="00324A52"/>
    <w:rsid w:val="00325C65"/>
    <w:rsid w:val="00325DFD"/>
    <w:rsid w:val="003309F1"/>
    <w:rsid w:val="00343E1B"/>
    <w:rsid w:val="00345815"/>
    <w:rsid w:val="00345E34"/>
    <w:rsid w:val="00347857"/>
    <w:rsid w:val="0034785B"/>
    <w:rsid w:val="00352BDB"/>
    <w:rsid w:val="0035444D"/>
    <w:rsid w:val="003546F9"/>
    <w:rsid w:val="003563BF"/>
    <w:rsid w:val="00361FB0"/>
    <w:rsid w:val="00362C4A"/>
    <w:rsid w:val="00364645"/>
    <w:rsid w:val="00365170"/>
    <w:rsid w:val="00367796"/>
    <w:rsid w:val="003703B8"/>
    <w:rsid w:val="003715B5"/>
    <w:rsid w:val="00372994"/>
    <w:rsid w:val="0037319C"/>
    <w:rsid w:val="003754BD"/>
    <w:rsid w:val="0037738A"/>
    <w:rsid w:val="00377E77"/>
    <w:rsid w:val="00387DC7"/>
    <w:rsid w:val="003900B6"/>
    <w:rsid w:val="0039196A"/>
    <w:rsid w:val="00392027"/>
    <w:rsid w:val="00392053"/>
    <w:rsid w:val="003965A5"/>
    <w:rsid w:val="003A295D"/>
    <w:rsid w:val="003A2A30"/>
    <w:rsid w:val="003A48B8"/>
    <w:rsid w:val="003A5B8F"/>
    <w:rsid w:val="003A6657"/>
    <w:rsid w:val="003A6F22"/>
    <w:rsid w:val="003A7CBC"/>
    <w:rsid w:val="003B0891"/>
    <w:rsid w:val="003B0AAD"/>
    <w:rsid w:val="003B660C"/>
    <w:rsid w:val="003B670D"/>
    <w:rsid w:val="003C0A1D"/>
    <w:rsid w:val="003C2F24"/>
    <w:rsid w:val="003C53CF"/>
    <w:rsid w:val="003C63AA"/>
    <w:rsid w:val="003C6DCF"/>
    <w:rsid w:val="003D1CB5"/>
    <w:rsid w:val="003D22D2"/>
    <w:rsid w:val="003D4A0D"/>
    <w:rsid w:val="003D4C57"/>
    <w:rsid w:val="003D52DA"/>
    <w:rsid w:val="003D60A6"/>
    <w:rsid w:val="003D6EC6"/>
    <w:rsid w:val="003D6F1E"/>
    <w:rsid w:val="003D75FF"/>
    <w:rsid w:val="003E0358"/>
    <w:rsid w:val="003E3E32"/>
    <w:rsid w:val="003E51B2"/>
    <w:rsid w:val="003E57C2"/>
    <w:rsid w:val="003F3236"/>
    <w:rsid w:val="003F45CA"/>
    <w:rsid w:val="003F53C8"/>
    <w:rsid w:val="003F58BD"/>
    <w:rsid w:val="0040020A"/>
    <w:rsid w:val="00400C11"/>
    <w:rsid w:val="00400E32"/>
    <w:rsid w:val="00402724"/>
    <w:rsid w:val="00403772"/>
    <w:rsid w:val="0041150D"/>
    <w:rsid w:val="00411D9F"/>
    <w:rsid w:val="00412483"/>
    <w:rsid w:val="004213F2"/>
    <w:rsid w:val="00422CA1"/>
    <w:rsid w:val="004259BC"/>
    <w:rsid w:val="00426234"/>
    <w:rsid w:val="004411A7"/>
    <w:rsid w:val="004417B6"/>
    <w:rsid w:val="00441E14"/>
    <w:rsid w:val="00443600"/>
    <w:rsid w:val="00443679"/>
    <w:rsid w:val="004436CE"/>
    <w:rsid w:val="00444199"/>
    <w:rsid w:val="00446F8E"/>
    <w:rsid w:val="00457C22"/>
    <w:rsid w:val="00460FFE"/>
    <w:rsid w:val="0046242D"/>
    <w:rsid w:val="004627A3"/>
    <w:rsid w:val="00462D05"/>
    <w:rsid w:val="00463196"/>
    <w:rsid w:val="0047104B"/>
    <w:rsid w:val="004745F5"/>
    <w:rsid w:val="004763D6"/>
    <w:rsid w:val="00477304"/>
    <w:rsid w:val="00477670"/>
    <w:rsid w:val="00480872"/>
    <w:rsid w:val="004808D0"/>
    <w:rsid w:val="00480C4B"/>
    <w:rsid w:val="00483F5D"/>
    <w:rsid w:val="00492192"/>
    <w:rsid w:val="00496FC3"/>
    <w:rsid w:val="00497C1C"/>
    <w:rsid w:val="004A0D6B"/>
    <w:rsid w:val="004A24A0"/>
    <w:rsid w:val="004A2ABB"/>
    <w:rsid w:val="004A2ADA"/>
    <w:rsid w:val="004A4729"/>
    <w:rsid w:val="004A5EE2"/>
    <w:rsid w:val="004A721B"/>
    <w:rsid w:val="004B0C57"/>
    <w:rsid w:val="004B2F7B"/>
    <w:rsid w:val="004B4024"/>
    <w:rsid w:val="004B60F0"/>
    <w:rsid w:val="004B629C"/>
    <w:rsid w:val="004B65E8"/>
    <w:rsid w:val="004B6A31"/>
    <w:rsid w:val="004B77E4"/>
    <w:rsid w:val="004C48C1"/>
    <w:rsid w:val="004C49F8"/>
    <w:rsid w:val="004C4DF3"/>
    <w:rsid w:val="004C7163"/>
    <w:rsid w:val="004D0A12"/>
    <w:rsid w:val="004E2969"/>
    <w:rsid w:val="004E3749"/>
    <w:rsid w:val="004E41BC"/>
    <w:rsid w:val="004E4F72"/>
    <w:rsid w:val="004F2424"/>
    <w:rsid w:val="004F5DCA"/>
    <w:rsid w:val="004F606B"/>
    <w:rsid w:val="004F7244"/>
    <w:rsid w:val="0050240A"/>
    <w:rsid w:val="00502E37"/>
    <w:rsid w:val="005030C8"/>
    <w:rsid w:val="0050324D"/>
    <w:rsid w:val="00504721"/>
    <w:rsid w:val="005055E0"/>
    <w:rsid w:val="00505F3C"/>
    <w:rsid w:val="00514213"/>
    <w:rsid w:val="005168EA"/>
    <w:rsid w:val="00516B9A"/>
    <w:rsid w:val="00517CC9"/>
    <w:rsid w:val="0052038A"/>
    <w:rsid w:val="005212A3"/>
    <w:rsid w:val="00524720"/>
    <w:rsid w:val="00525C66"/>
    <w:rsid w:val="0052678E"/>
    <w:rsid w:val="0053142D"/>
    <w:rsid w:val="00532179"/>
    <w:rsid w:val="005325AC"/>
    <w:rsid w:val="00537881"/>
    <w:rsid w:val="00542A4E"/>
    <w:rsid w:val="00543130"/>
    <w:rsid w:val="005431FD"/>
    <w:rsid w:val="0054719F"/>
    <w:rsid w:val="00553555"/>
    <w:rsid w:val="00557493"/>
    <w:rsid w:val="00563E0B"/>
    <w:rsid w:val="00564B9E"/>
    <w:rsid w:val="005703BB"/>
    <w:rsid w:val="00572A4B"/>
    <w:rsid w:val="00576221"/>
    <w:rsid w:val="0057645D"/>
    <w:rsid w:val="00576508"/>
    <w:rsid w:val="00576AC2"/>
    <w:rsid w:val="00577452"/>
    <w:rsid w:val="00583B70"/>
    <w:rsid w:val="00584697"/>
    <w:rsid w:val="00584D8F"/>
    <w:rsid w:val="00585C07"/>
    <w:rsid w:val="00586276"/>
    <w:rsid w:val="005867CE"/>
    <w:rsid w:val="00590A53"/>
    <w:rsid w:val="00596420"/>
    <w:rsid w:val="005A1A62"/>
    <w:rsid w:val="005A34F4"/>
    <w:rsid w:val="005A5ECA"/>
    <w:rsid w:val="005A6C94"/>
    <w:rsid w:val="005A6D10"/>
    <w:rsid w:val="005B449A"/>
    <w:rsid w:val="005B53DF"/>
    <w:rsid w:val="005C0718"/>
    <w:rsid w:val="005C0A3C"/>
    <w:rsid w:val="005C15BA"/>
    <w:rsid w:val="005C20E9"/>
    <w:rsid w:val="005C2F82"/>
    <w:rsid w:val="005C376E"/>
    <w:rsid w:val="005C4C6B"/>
    <w:rsid w:val="005C532D"/>
    <w:rsid w:val="005D1234"/>
    <w:rsid w:val="005D71CA"/>
    <w:rsid w:val="005D7448"/>
    <w:rsid w:val="005E120F"/>
    <w:rsid w:val="005E3640"/>
    <w:rsid w:val="005E5C1A"/>
    <w:rsid w:val="005E6B76"/>
    <w:rsid w:val="005E7C5A"/>
    <w:rsid w:val="005F1FDB"/>
    <w:rsid w:val="005F2B5B"/>
    <w:rsid w:val="005F456C"/>
    <w:rsid w:val="005F5B9A"/>
    <w:rsid w:val="00600E59"/>
    <w:rsid w:val="00602DC2"/>
    <w:rsid w:val="00604DA6"/>
    <w:rsid w:val="00605C21"/>
    <w:rsid w:val="0060683E"/>
    <w:rsid w:val="00606862"/>
    <w:rsid w:val="00606A25"/>
    <w:rsid w:val="00612BE8"/>
    <w:rsid w:val="006137AD"/>
    <w:rsid w:val="00615EDF"/>
    <w:rsid w:val="00616EF9"/>
    <w:rsid w:val="006171CC"/>
    <w:rsid w:val="00621E5C"/>
    <w:rsid w:val="006226EE"/>
    <w:rsid w:val="00624C48"/>
    <w:rsid w:val="00625489"/>
    <w:rsid w:val="00630B9D"/>
    <w:rsid w:val="0063174F"/>
    <w:rsid w:val="00643C7E"/>
    <w:rsid w:val="0064403E"/>
    <w:rsid w:val="00647CBD"/>
    <w:rsid w:val="00651CDA"/>
    <w:rsid w:val="0065258B"/>
    <w:rsid w:val="00657208"/>
    <w:rsid w:val="00662665"/>
    <w:rsid w:val="00664978"/>
    <w:rsid w:val="006737E5"/>
    <w:rsid w:val="006743A3"/>
    <w:rsid w:val="00674A22"/>
    <w:rsid w:val="00676845"/>
    <w:rsid w:val="00677A60"/>
    <w:rsid w:val="00680C50"/>
    <w:rsid w:val="00681539"/>
    <w:rsid w:val="00681AD9"/>
    <w:rsid w:val="00681BD9"/>
    <w:rsid w:val="006839B0"/>
    <w:rsid w:val="0068560D"/>
    <w:rsid w:val="00692684"/>
    <w:rsid w:val="00695BED"/>
    <w:rsid w:val="00696B02"/>
    <w:rsid w:val="0069742F"/>
    <w:rsid w:val="00697CA8"/>
    <w:rsid w:val="006A0F4B"/>
    <w:rsid w:val="006A2409"/>
    <w:rsid w:val="006A52CA"/>
    <w:rsid w:val="006A676B"/>
    <w:rsid w:val="006B05AF"/>
    <w:rsid w:val="006B0A33"/>
    <w:rsid w:val="006B1CA1"/>
    <w:rsid w:val="006B2068"/>
    <w:rsid w:val="006B21DD"/>
    <w:rsid w:val="006B7964"/>
    <w:rsid w:val="006C0CF4"/>
    <w:rsid w:val="006C1A64"/>
    <w:rsid w:val="006C2AD8"/>
    <w:rsid w:val="006C487E"/>
    <w:rsid w:val="006C4D3C"/>
    <w:rsid w:val="006D016B"/>
    <w:rsid w:val="006D05F8"/>
    <w:rsid w:val="006D099A"/>
    <w:rsid w:val="006D5DA3"/>
    <w:rsid w:val="006E0029"/>
    <w:rsid w:val="006E07BF"/>
    <w:rsid w:val="006E1263"/>
    <w:rsid w:val="006E3826"/>
    <w:rsid w:val="006E4F2A"/>
    <w:rsid w:val="006F0CF0"/>
    <w:rsid w:val="006F29C0"/>
    <w:rsid w:val="006F3719"/>
    <w:rsid w:val="0070173D"/>
    <w:rsid w:val="00702677"/>
    <w:rsid w:val="00705821"/>
    <w:rsid w:val="007059E8"/>
    <w:rsid w:val="00705F1A"/>
    <w:rsid w:val="00713C41"/>
    <w:rsid w:val="007201CD"/>
    <w:rsid w:val="00721288"/>
    <w:rsid w:val="00721A94"/>
    <w:rsid w:val="00723198"/>
    <w:rsid w:val="00724882"/>
    <w:rsid w:val="00725179"/>
    <w:rsid w:val="00727FFD"/>
    <w:rsid w:val="00730D71"/>
    <w:rsid w:val="007310EA"/>
    <w:rsid w:val="00731A6E"/>
    <w:rsid w:val="00731CA9"/>
    <w:rsid w:val="007323E8"/>
    <w:rsid w:val="00732962"/>
    <w:rsid w:val="00733742"/>
    <w:rsid w:val="00733BD5"/>
    <w:rsid w:val="0073400D"/>
    <w:rsid w:val="0073447D"/>
    <w:rsid w:val="007362F1"/>
    <w:rsid w:val="00737832"/>
    <w:rsid w:val="00740BA2"/>
    <w:rsid w:val="00743D31"/>
    <w:rsid w:val="007441A2"/>
    <w:rsid w:val="00747A73"/>
    <w:rsid w:val="00750482"/>
    <w:rsid w:val="00751B7D"/>
    <w:rsid w:val="00751E96"/>
    <w:rsid w:val="0076370A"/>
    <w:rsid w:val="00765693"/>
    <w:rsid w:val="00765972"/>
    <w:rsid w:val="007659A5"/>
    <w:rsid w:val="00765FBA"/>
    <w:rsid w:val="00766E0A"/>
    <w:rsid w:val="00775538"/>
    <w:rsid w:val="00776C50"/>
    <w:rsid w:val="00781E15"/>
    <w:rsid w:val="00786872"/>
    <w:rsid w:val="00787610"/>
    <w:rsid w:val="00787FF8"/>
    <w:rsid w:val="00792979"/>
    <w:rsid w:val="00794ED5"/>
    <w:rsid w:val="00795FFA"/>
    <w:rsid w:val="007A02AD"/>
    <w:rsid w:val="007A0597"/>
    <w:rsid w:val="007A187F"/>
    <w:rsid w:val="007A3E9D"/>
    <w:rsid w:val="007A4AB1"/>
    <w:rsid w:val="007A503A"/>
    <w:rsid w:val="007B0363"/>
    <w:rsid w:val="007B1494"/>
    <w:rsid w:val="007B3C35"/>
    <w:rsid w:val="007B58EC"/>
    <w:rsid w:val="007C29D2"/>
    <w:rsid w:val="007C4625"/>
    <w:rsid w:val="007C686A"/>
    <w:rsid w:val="007C6FB6"/>
    <w:rsid w:val="007C7317"/>
    <w:rsid w:val="007D3611"/>
    <w:rsid w:val="007D4422"/>
    <w:rsid w:val="007D48D9"/>
    <w:rsid w:val="007D4BA2"/>
    <w:rsid w:val="007D615B"/>
    <w:rsid w:val="007E00CB"/>
    <w:rsid w:val="007E0584"/>
    <w:rsid w:val="007E1503"/>
    <w:rsid w:val="007E1BBE"/>
    <w:rsid w:val="007E1C67"/>
    <w:rsid w:val="007E291C"/>
    <w:rsid w:val="007E2EA3"/>
    <w:rsid w:val="007E349A"/>
    <w:rsid w:val="007E4107"/>
    <w:rsid w:val="007E4EBE"/>
    <w:rsid w:val="007E59CE"/>
    <w:rsid w:val="007E681A"/>
    <w:rsid w:val="007F5FA9"/>
    <w:rsid w:val="007F7B87"/>
    <w:rsid w:val="007F7E8B"/>
    <w:rsid w:val="00802147"/>
    <w:rsid w:val="00802149"/>
    <w:rsid w:val="00804264"/>
    <w:rsid w:val="00805CE6"/>
    <w:rsid w:val="008108C5"/>
    <w:rsid w:val="00816380"/>
    <w:rsid w:val="00821F5A"/>
    <w:rsid w:val="008225A7"/>
    <w:rsid w:val="008227D4"/>
    <w:rsid w:val="008256F4"/>
    <w:rsid w:val="00830731"/>
    <w:rsid w:val="0083406C"/>
    <w:rsid w:val="00836230"/>
    <w:rsid w:val="00837743"/>
    <w:rsid w:val="00837E10"/>
    <w:rsid w:val="00845336"/>
    <w:rsid w:val="00851943"/>
    <w:rsid w:val="00852295"/>
    <w:rsid w:val="00856957"/>
    <w:rsid w:val="00860587"/>
    <w:rsid w:val="00863709"/>
    <w:rsid w:val="008701D3"/>
    <w:rsid w:val="008717EA"/>
    <w:rsid w:val="00871D12"/>
    <w:rsid w:val="00874490"/>
    <w:rsid w:val="008756EF"/>
    <w:rsid w:val="008765AA"/>
    <w:rsid w:val="00877206"/>
    <w:rsid w:val="00877A01"/>
    <w:rsid w:val="00877A27"/>
    <w:rsid w:val="00877CEE"/>
    <w:rsid w:val="00880F4D"/>
    <w:rsid w:val="00892438"/>
    <w:rsid w:val="0089256C"/>
    <w:rsid w:val="00895370"/>
    <w:rsid w:val="0089542D"/>
    <w:rsid w:val="008955BF"/>
    <w:rsid w:val="008A02E2"/>
    <w:rsid w:val="008A0306"/>
    <w:rsid w:val="008A3163"/>
    <w:rsid w:val="008A3977"/>
    <w:rsid w:val="008A67AF"/>
    <w:rsid w:val="008A6905"/>
    <w:rsid w:val="008B32CF"/>
    <w:rsid w:val="008B3429"/>
    <w:rsid w:val="008B39FC"/>
    <w:rsid w:val="008B6CBF"/>
    <w:rsid w:val="008C0FF5"/>
    <w:rsid w:val="008C16B7"/>
    <w:rsid w:val="008C16DF"/>
    <w:rsid w:val="008C2397"/>
    <w:rsid w:val="008C6D31"/>
    <w:rsid w:val="008C7645"/>
    <w:rsid w:val="008D22CE"/>
    <w:rsid w:val="008D7D57"/>
    <w:rsid w:val="008E2BDF"/>
    <w:rsid w:val="008E61A4"/>
    <w:rsid w:val="008E67EB"/>
    <w:rsid w:val="008E7B89"/>
    <w:rsid w:val="008F009E"/>
    <w:rsid w:val="008F4F4E"/>
    <w:rsid w:val="008F5AC5"/>
    <w:rsid w:val="009018E6"/>
    <w:rsid w:val="00903D96"/>
    <w:rsid w:val="00904A7A"/>
    <w:rsid w:val="00906D64"/>
    <w:rsid w:val="009101BD"/>
    <w:rsid w:val="00914C8E"/>
    <w:rsid w:val="00917280"/>
    <w:rsid w:val="009177FA"/>
    <w:rsid w:val="00921036"/>
    <w:rsid w:val="00922067"/>
    <w:rsid w:val="009230BA"/>
    <w:rsid w:val="00927B10"/>
    <w:rsid w:val="00927B9C"/>
    <w:rsid w:val="00927E5C"/>
    <w:rsid w:val="0093132C"/>
    <w:rsid w:val="009324A6"/>
    <w:rsid w:val="00932650"/>
    <w:rsid w:val="00932DB0"/>
    <w:rsid w:val="00935E4A"/>
    <w:rsid w:val="009367FF"/>
    <w:rsid w:val="00941237"/>
    <w:rsid w:val="00943413"/>
    <w:rsid w:val="009457B6"/>
    <w:rsid w:val="009469F9"/>
    <w:rsid w:val="0094731C"/>
    <w:rsid w:val="00952079"/>
    <w:rsid w:val="00953EDC"/>
    <w:rsid w:val="009575A5"/>
    <w:rsid w:val="00962D73"/>
    <w:rsid w:val="00963D9C"/>
    <w:rsid w:val="009671DB"/>
    <w:rsid w:val="00971C80"/>
    <w:rsid w:val="0097505B"/>
    <w:rsid w:val="0097598C"/>
    <w:rsid w:val="00981EFD"/>
    <w:rsid w:val="009829EE"/>
    <w:rsid w:val="009834DD"/>
    <w:rsid w:val="00983595"/>
    <w:rsid w:val="00983E3D"/>
    <w:rsid w:val="00985B0C"/>
    <w:rsid w:val="009876A1"/>
    <w:rsid w:val="00987E2B"/>
    <w:rsid w:val="0099152E"/>
    <w:rsid w:val="009962C8"/>
    <w:rsid w:val="009A2721"/>
    <w:rsid w:val="009A7452"/>
    <w:rsid w:val="009B3A72"/>
    <w:rsid w:val="009B55E4"/>
    <w:rsid w:val="009B56FC"/>
    <w:rsid w:val="009B7376"/>
    <w:rsid w:val="009C4CFD"/>
    <w:rsid w:val="009C535B"/>
    <w:rsid w:val="009C584F"/>
    <w:rsid w:val="009C6D7A"/>
    <w:rsid w:val="009C793C"/>
    <w:rsid w:val="009D236F"/>
    <w:rsid w:val="009D2426"/>
    <w:rsid w:val="009D35FA"/>
    <w:rsid w:val="009D59D6"/>
    <w:rsid w:val="009D5FF8"/>
    <w:rsid w:val="009E13EE"/>
    <w:rsid w:val="009E1B69"/>
    <w:rsid w:val="009E4BC0"/>
    <w:rsid w:val="009E56AB"/>
    <w:rsid w:val="009F2017"/>
    <w:rsid w:val="009F235A"/>
    <w:rsid w:val="009F3F82"/>
    <w:rsid w:val="009F42A8"/>
    <w:rsid w:val="009F5A9E"/>
    <w:rsid w:val="009F783A"/>
    <w:rsid w:val="00A03D5A"/>
    <w:rsid w:val="00A0407B"/>
    <w:rsid w:val="00A064DA"/>
    <w:rsid w:val="00A07CCD"/>
    <w:rsid w:val="00A1034B"/>
    <w:rsid w:val="00A103F6"/>
    <w:rsid w:val="00A154CA"/>
    <w:rsid w:val="00A1568A"/>
    <w:rsid w:val="00A17F0E"/>
    <w:rsid w:val="00A21053"/>
    <w:rsid w:val="00A220B3"/>
    <w:rsid w:val="00A22AA9"/>
    <w:rsid w:val="00A24690"/>
    <w:rsid w:val="00A24875"/>
    <w:rsid w:val="00A24891"/>
    <w:rsid w:val="00A264E0"/>
    <w:rsid w:val="00A27BCA"/>
    <w:rsid w:val="00A30247"/>
    <w:rsid w:val="00A33444"/>
    <w:rsid w:val="00A352B6"/>
    <w:rsid w:val="00A35368"/>
    <w:rsid w:val="00A366AF"/>
    <w:rsid w:val="00A36FBC"/>
    <w:rsid w:val="00A431F0"/>
    <w:rsid w:val="00A43DE4"/>
    <w:rsid w:val="00A443A5"/>
    <w:rsid w:val="00A443C4"/>
    <w:rsid w:val="00A44713"/>
    <w:rsid w:val="00A46590"/>
    <w:rsid w:val="00A50955"/>
    <w:rsid w:val="00A538D5"/>
    <w:rsid w:val="00A53D99"/>
    <w:rsid w:val="00A54434"/>
    <w:rsid w:val="00A55C97"/>
    <w:rsid w:val="00A55FF5"/>
    <w:rsid w:val="00A608FE"/>
    <w:rsid w:val="00A60A36"/>
    <w:rsid w:val="00A61DC8"/>
    <w:rsid w:val="00A62EE5"/>
    <w:rsid w:val="00A642DF"/>
    <w:rsid w:val="00A6527B"/>
    <w:rsid w:val="00A677DB"/>
    <w:rsid w:val="00A726ED"/>
    <w:rsid w:val="00A733F2"/>
    <w:rsid w:val="00A745EC"/>
    <w:rsid w:val="00A75FD9"/>
    <w:rsid w:val="00A76272"/>
    <w:rsid w:val="00A776D9"/>
    <w:rsid w:val="00A77F5C"/>
    <w:rsid w:val="00A809D3"/>
    <w:rsid w:val="00A860AB"/>
    <w:rsid w:val="00A861C4"/>
    <w:rsid w:val="00A874BF"/>
    <w:rsid w:val="00A92D51"/>
    <w:rsid w:val="00A92FF9"/>
    <w:rsid w:val="00A93084"/>
    <w:rsid w:val="00A93246"/>
    <w:rsid w:val="00A93A8E"/>
    <w:rsid w:val="00A951BC"/>
    <w:rsid w:val="00A96014"/>
    <w:rsid w:val="00AA1F86"/>
    <w:rsid w:val="00AA2016"/>
    <w:rsid w:val="00AA2CC2"/>
    <w:rsid w:val="00AA640C"/>
    <w:rsid w:val="00AA79E0"/>
    <w:rsid w:val="00AB2FBB"/>
    <w:rsid w:val="00AB47EA"/>
    <w:rsid w:val="00AB4EC1"/>
    <w:rsid w:val="00AB7D03"/>
    <w:rsid w:val="00AC1D48"/>
    <w:rsid w:val="00AC4B78"/>
    <w:rsid w:val="00AD00DD"/>
    <w:rsid w:val="00AD0B3E"/>
    <w:rsid w:val="00AD2403"/>
    <w:rsid w:val="00AD28DB"/>
    <w:rsid w:val="00AD46F0"/>
    <w:rsid w:val="00AD5E87"/>
    <w:rsid w:val="00AD6FEC"/>
    <w:rsid w:val="00AD72EF"/>
    <w:rsid w:val="00AE4DBF"/>
    <w:rsid w:val="00AE4F64"/>
    <w:rsid w:val="00AE689A"/>
    <w:rsid w:val="00AE7BC3"/>
    <w:rsid w:val="00AF0F8E"/>
    <w:rsid w:val="00AF27F7"/>
    <w:rsid w:val="00AF37FF"/>
    <w:rsid w:val="00B034F4"/>
    <w:rsid w:val="00B05B9A"/>
    <w:rsid w:val="00B061EC"/>
    <w:rsid w:val="00B07825"/>
    <w:rsid w:val="00B07A8D"/>
    <w:rsid w:val="00B105F4"/>
    <w:rsid w:val="00B13F49"/>
    <w:rsid w:val="00B14DFC"/>
    <w:rsid w:val="00B15796"/>
    <w:rsid w:val="00B21DF2"/>
    <w:rsid w:val="00B22857"/>
    <w:rsid w:val="00B24AA6"/>
    <w:rsid w:val="00B269BA"/>
    <w:rsid w:val="00B275A0"/>
    <w:rsid w:val="00B318BF"/>
    <w:rsid w:val="00B31B21"/>
    <w:rsid w:val="00B320A3"/>
    <w:rsid w:val="00B3221A"/>
    <w:rsid w:val="00B3288F"/>
    <w:rsid w:val="00B328C6"/>
    <w:rsid w:val="00B32DD5"/>
    <w:rsid w:val="00B33782"/>
    <w:rsid w:val="00B33E2D"/>
    <w:rsid w:val="00B40E60"/>
    <w:rsid w:val="00B41245"/>
    <w:rsid w:val="00B4152F"/>
    <w:rsid w:val="00B46174"/>
    <w:rsid w:val="00B46880"/>
    <w:rsid w:val="00B536C4"/>
    <w:rsid w:val="00B53792"/>
    <w:rsid w:val="00B54809"/>
    <w:rsid w:val="00B61741"/>
    <w:rsid w:val="00B6401D"/>
    <w:rsid w:val="00B72A05"/>
    <w:rsid w:val="00B73D35"/>
    <w:rsid w:val="00B7578D"/>
    <w:rsid w:val="00B80307"/>
    <w:rsid w:val="00B80402"/>
    <w:rsid w:val="00B84249"/>
    <w:rsid w:val="00B8769A"/>
    <w:rsid w:val="00B90463"/>
    <w:rsid w:val="00B91E48"/>
    <w:rsid w:val="00B92102"/>
    <w:rsid w:val="00B937B5"/>
    <w:rsid w:val="00B942C1"/>
    <w:rsid w:val="00B9571B"/>
    <w:rsid w:val="00B95E6D"/>
    <w:rsid w:val="00B96F32"/>
    <w:rsid w:val="00B97D22"/>
    <w:rsid w:val="00BA2FCB"/>
    <w:rsid w:val="00BA3C77"/>
    <w:rsid w:val="00BA75D1"/>
    <w:rsid w:val="00BB13C1"/>
    <w:rsid w:val="00BB1967"/>
    <w:rsid w:val="00BB477D"/>
    <w:rsid w:val="00BB4D7E"/>
    <w:rsid w:val="00BB7370"/>
    <w:rsid w:val="00BC0E72"/>
    <w:rsid w:val="00BC2ACE"/>
    <w:rsid w:val="00BC4660"/>
    <w:rsid w:val="00BC58FA"/>
    <w:rsid w:val="00BD04AD"/>
    <w:rsid w:val="00BD071B"/>
    <w:rsid w:val="00BD4E4F"/>
    <w:rsid w:val="00BE43B6"/>
    <w:rsid w:val="00BF068C"/>
    <w:rsid w:val="00BF2BB0"/>
    <w:rsid w:val="00BF31E2"/>
    <w:rsid w:val="00BF5354"/>
    <w:rsid w:val="00BF5D2E"/>
    <w:rsid w:val="00BF665D"/>
    <w:rsid w:val="00C01FAE"/>
    <w:rsid w:val="00C04915"/>
    <w:rsid w:val="00C053EA"/>
    <w:rsid w:val="00C1137C"/>
    <w:rsid w:val="00C115BE"/>
    <w:rsid w:val="00C135DD"/>
    <w:rsid w:val="00C142F9"/>
    <w:rsid w:val="00C14471"/>
    <w:rsid w:val="00C21C83"/>
    <w:rsid w:val="00C23990"/>
    <w:rsid w:val="00C27245"/>
    <w:rsid w:val="00C279BD"/>
    <w:rsid w:val="00C3021F"/>
    <w:rsid w:val="00C30F0F"/>
    <w:rsid w:val="00C402DE"/>
    <w:rsid w:val="00C43171"/>
    <w:rsid w:val="00C43A67"/>
    <w:rsid w:val="00C441E3"/>
    <w:rsid w:val="00C45C67"/>
    <w:rsid w:val="00C462D1"/>
    <w:rsid w:val="00C46ADE"/>
    <w:rsid w:val="00C4729C"/>
    <w:rsid w:val="00C519A0"/>
    <w:rsid w:val="00C52E90"/>
    <w:rsid w:val="00C542CC"/>
    <w:rsid w:val="00C56143"/>
    <w:rsid w:val="00C566F3"/>
    <w:rsid w:val="00C567C8"/>
    <w:rsid w:val="00C57A9C"/>
    <w:rsid w:val="00C65992"/>
    <w:rsid w:val="00C67556"/>
    <w:rsid w:val="00C70003"/>
    <w:rsid w:val="00C73504"/>
    <w:rsid w:val="00C73FC3"/>
    <w:rsid w:val="00C84166"/>
    <w:rsid w:val="00C877BF"/>
    <w:rsid w:val="00C9272A"/>
    <w:rsid w:val="00C93523"/>
    <w:rsid w:val="00C93CAC"/>
    <w:rsid w:val="00C94F2A"/>
    <w:rsid w:val="00C96417"/>
    <w:rsid w:val="00C96C0F"/>
    <w:rsid w:val="00C974AB"/>
    <w:rsid w:val="00C97650"/>
    <w:rsid w:val="00C979C3"/>
    <w:rsid w:val="00CA16E9"/>
    <w:rsid w:val="00CA180C"/>
    <w:rsid w:val="00CA2D24"/>
    <w:rsid w:val="00CA5C6B"/>
    <w:rsid w:val="00CB044C"/>
    <w:rsid w:val="00CB124D"/>
    <w:rsid w:val="00CB1625"/>
    <w:rsid w:val="00CB1CAE"/>
    <w:rsid w:val="00CB2A73"/>
    <w:rsid w:val="00CB4196"/>
    <w:rsid w:val="00CB43F3"/>
    <w:rsid w:val="00CB6772"/>
    <w:rsid w:val="00CC044F"/>
    <w:rsid w:val="00CC14BA"/>
    <w:rsid w:val="00CC17F4"/>
    <w:rsid w:val="00CC792A"/>
    <w:rsid w:val="00CC79E9"/>
    <w:rsid w:val="00CD1516"/>
    <w:rsid w:val="00CD26CF"/>
    <w:rsid w:val="00CD42A1"/>
    <w:rsid w:val="00CD6EE1"/>
    <w:rsid w:val="00CE1019"/>
    <w:rsid w:val="00CE37AA"/>
    <w:rsid w:val="00CF1FF6"/>
    <w:rsid w:val="00CF44ED"/>
    <w:rsid w:val="00CF55A4"/>
    <w:rsid w:val="00D0052B"/>
    <w:rsid w:val="00D0181C"/>
    <w:rsid w:val="00D0384A"/>
    <w:rsid w:val="00D038DE"/>
    <w:rsid w:val="00D03FE9"/>
    <w:rsid w:val="00D040F2"/>
    <w:rsid w:val="00D048EF"/>
    <w:rsid w:val="00D07F98"/>
    <w:rsid w:val="00D10136"/>
    <w:rsid w:val="00D12E0E"/>
    <w:rsid w:val="00D12ED3"/>
    <w:rsid w:val="00D151A7"/>
    <w:rsid w:val="00D27BEC"/>
    <w:rsid w:val="00D31E13"/>
    <w:rsid w:val="00D330C0"/>
    <w:rsid w:val="00D33191"/>
    <w:rsid w:val="00D333FB"/>
    <w:rsid w:val="00D341E2"/>
    <w:rsid w:val="00D36EC1"/>
    <w:rsid w:val="00D41CF1"/>
    <w:rsid w:val="00D430FE"/>
    <w:rsid w:val="00D47EF6"/>
    <w:rsid w:val="00D53EA9"/>
    <w:rsid w:val="00D540DA"/>
    <w:rsid w:val="00D54457"/>
    <w:rsid w:val="00D573E7"/>
    <w:rsid w:val="00D61164"/>
    <w:rsid w:val="00D6119F"/>
    <w:rsid w:val="00D6465C"/>
    <w:rsid w:val="00D66D13"/>
    <w:rsid w:val="00D7192B"/>
    <w:rsid w:val="00D90507"/>
    <w:rsid w:val="00D953F8"/>
    <w:rsid w:val="00D9630A"/>
    <w:rsid w:val="00D96C0C"/>
    <w:rsid w:val="00D974DD"/>
    <w:rsid w:val="00DA1E9C"/>
    <w:rsid w:val="00DA3B32"/>
    <w:rsid w:val="00DA3F32"/>
    <w:rsid w:val="00DA5A37"/>
    <w:rsid w:val="00DA630C"/>
    <w:rsid w:val="00DA687F"/>
    <w:rsid w:val="00DA6DCF"/>
    <w:rsid w:val="00DB05B6"/>
    <w:rsid w:val="00DB08F7"/>
    <w:rsid w:val="00DB2FA4"/>
    <w:rsid w:val="00DB3C7D"/>
    <w:rsid w:val="00DC0FB6"/>
    <w:rsid w:val="00DC2298"/>
    <w:rsid w:val="00DC2FB1"/>
    <w:rsid w:val="00DC616B"/>
    <w:rsid w:val="00DC62B9"/>
    <w:rsid w:val="00DC70DA"/>
    <w:rsid w:val="00DD06ED"/>
    <w:rsid w:val="00DD0C0E"/>
    <w:rsid w:val="00DE1DC3"/>
    <w:rsid w:val="00DE28BB"/>
    <w:rsid w:val="00DE75DA"/>
    <w:rsid w:val="00DF0AE9"/>
    <w:rsid w:val="00DF136A"/>
    <w:rsid w:val="00DF1ED6"/>
    <w:rsid w:val="00DF23D6"/>
    <w:rsid w:val="00DF257E"/>
    <w:rsid w:val="00DF25A2"/>
    <w:rsid w:val="00DF45B6"/>
    <w:rsid w:val="00DF4EEA"/>
    <w:rsid w:val="00E0069E"/>
    <w:rsid w:val="00E01B64"/>
    <w:rsid w:val="00E01BE2"/>
    <w:rsid w:val="00E032F3"/>
    <w:rsid w:val="00E044E8"/>
    <w:rsid w:val="00E051ED"/>
    <w:rsid w:val="00E06CA3"/>
    <w:rsid w:val="00E06CA5"/>
    <w:rsid w:val="00E06DE0"/>
    <w:rsid w:val="00E07A93"/>
    <w:rsid w:val="00E1125F"/>
    <w:rsid w:val="00E118FD"/>
    <w:rsid w:val="00E12393"/>
    <w:rsid w:val="00E12D50"/>
    <w:rsid w:val="00E13E11"/>
    <w:rsid w:val="00E15C2C"/>
    <w:rsid w:val="00E15CA5"/>
    <w:rsid w:val="00E210FA"/>
    <w:rsid w:val="00E22BDE"/>
    <w:rsid w:val="00E23ADB"/>
    <w:rsid w:val="00E27864"/>
    <w:rsid w:val="00E33549"/>
    <w:rsid w:val="00E359BC"/>
    <w:rsid w:val="00E4359D"/>
    <w:rsid w:val="00E444F3"/>
    <w:rsid w:val="00E44BE0"/>
    <w:rsid w:val="00E4612E"/>
    <w:rsid w:val="00E47134"/>
    <w:rsid w:val="00E60A0F"/>
    <w:rsid w:val="00E60A42"/>
    <w:rsid w:val="00E6593C"/>
    <w:rsid w:val="00E67BB4"/>
    <w:rsid w:val="00E70E04"/>
    <w:rsid w:val="00E75808"/>
    <w:rsid w:val="00E758FE"/>
    <w:rsid w:val="00E75AEE"/>
    <w:rsid w:val="00E75C4E"/>
    <w:rsid w:val="00E80CCB"/>
    <w:rsid w:val="00E859DD"/>
    <w:rsid w:val="00E86056"/>
    <w:rsid w:val="00E86B06"/>
    <w:rsid w:val="00E92AB0"/>
    <w:rsid w:val="00E92FB0"/>
    <w:rsid w:val="00E947A1"/>
    <w:rsid w:val="00E95A57"/>
    <w:rsid w:val="00E95BBA"/>
    <w:rsid w:val="00E96ABA"/>
    <w:rsid w:val="00E97395"/>
    <w:rsid w:val="00EA3BA3"/>
    <w:rsid w:val="00EA4A4B"/>
    <w:rsid w:val="00EA5178"/>
    <w:rsid w:val="00EA6341"/>
    <w:rsid w:val="00EB1A2A"/>
    <w:rsid w:val="00EB7206"/>
    <w:rsid w:val="00EB7EF0"/>
    <w:rsid w:val="00EC02D9"/>
    <w:rsid w:val="00EC06E4"/>
    <w:rsid w:val="00EC15F9"/>
    <w:rsid w:val="00EC6081"/>
    <w:rsid w:val="00ED0D7E"/>
    <w:rsid w:val="00ED317C"/>
    <w:rsid w:val="00EE15D7"/>
    <w:rsid w:val="00EE2600"/>
    <w:rsid w:val="00EE3AA5"/>
    <w:rsid w:val="00EF15DA"/>
    <w:rsid w:val="00EF4A1D"/>
    <w:rsid w:val="00EF4CF8"/>
    <w:rsid w:val="00EF627E"/>
    <w:rsid w:val="00EF664E"/>
    <w:rsid w:val="00F00AB6"/>
    <w:rsid w:val="00F02AF1"/>
    <w:rsid w:val="00F0572A"/>
    <w:rsid w:val="00F07D0D"/>
    <w:rsid w:val="00F11FE1"/>
    <w:rsid w:val="00F15105"/>
    <w:rsid w:val="00F156BB"/>
    <w:rsid w:val="00F16441"/>
    <w:rsid w:val="00F17FE5"/>
    <w:rsid w:val="00F211BE"/>
    <w:rsid w:val="00F23321"/>
    <w:rsid w:val="00F24DAA"/>
    <w:rsid w:val="00F25AF2"/>
    <w:rsid w:val="00F33D81"/>
    <w:rsid w:val="00F34005"/>
    <w:rsid w:val="00F34C7E"/>
    <w:rsid w:val="00F375B0"/>
    <w:rsid w:val="00F4486C"/>
    <w:rsid w:val="00F47A56"/>
    <w:rsid w:val="00F50D74"/>
    <w:rsid w:val="00F51501"/>
    <w:rsid w:val="00F54860"/>
    <w:rsid w:val="00F57A3F"/>
    <w:rsid w:val="00F607AE"/>
    <w:rsid w:val="00F623A0"/>
    <w:rsid w:val="00F633CE"/>
    <w:rsid w:val="00F65178"/>
    <w:rsid w:val="00F6581D"/>
    <w:rsid w:val="00F65985"/>
    <w:rsid w:val="00F673C9"/>
    <w:rsid w:val="00F67F1F"/>
    <w:rsid w:val="00F705D3"/>
    <w:rsid w:val="00F712A0"/>
    <w:rsid w:val="00F71B96"/>
    <w:rsid w:val="00F7237D"/>
    <w:rsid w:val="00F72BD0"/>
    <w:rsid w:val="00F75FA1"/>
    <w:rsid w:val="00F801FE"/>
    <w:rsid w:val="00F81064"/>
    <w:rsid w:val="00F83EB2"/>
    <w:rsid w:val="00F8783D"/>
    <w:rsid w:val="00F90684"/>
    <w:rsid w:val="00F9197A"/>
    <w:rsid w:val="00F951F6"/>
    <w:rsid w:val="00F9644D"/>
    <w:rsid w:val="00F96B64"/>
    <w:rsid w:val="00F97E74"/>
    <w:rsid w:val="00FA03E7"/>
    <w:rsid w:val="00FA2F1F"/>
    <w:rsid w:val="00FA45B0"/>
    <w:rsid w:val="00FA4E19"/>
    <w:rsid w:val="00FA5C1A"/>
    <w:rsid w:val="00FA69C0"/>
    <w:rsid w:val="00FA69EB"/>
    <w:rsid w:val="00FB2D38"/>
    <w:rsid w:val="00FB3465"/>
    <w:rsid w:val="00FB3F2F"/>
    <w:rsid w:val="00FB4B36"/>
    <w:rsid w:val="00FB4CB1"/>
    <w:rsid w:val="00FB5B55"/>
    <w:rsid w:val="00FB64E4"/>
    <w:rsid w:val="00FC0FF9"/>
    <w:rsid w:val="00FC1189"/>
    <w:rsid w:val="00FC1438"/>
    <w:rsid w:val="00FC1CB2"/>
    <w:rsid w:val="00FC78FB"/>
    <w:rsid w:val="00FD021A"/>
    <w:rsid w:val="00FD09C7"/>
    <w:rsid w:val="00FD0D9A"/>
    <w:rsid w:val="00FD2382"/>
    <w:rsid w:val="00FD4814"/>
    <w:rsid w:val="00FD7902"/>
    <w:rsid w:val="00FE067B"/>
    <w:rsid w:val="00FE45AE"/>
    <w:rsid w:val="00FE65C0"/>
    <w:rsid w:val="00FE74DE"/>
    <w:rsid w:val="00FF011D"/>
    <w:rsid w:val="00FF15D2"/>
    <w:rsid w:val="00FF36C9"/>
    <w:rsid w:val="00FF6919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883F"/>
  <w15:docId w15:val="{8AAED26A-98EA-46F0-80D0-B3293CE0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891"/>
    <w:pPr>
      <w:keepNext/>
      <w:keepLines/>
      <w:widowControl/>
      <w:suppressAutoHyphens/>
      <w:autoSpaceDE/>
      <w:autoSpaceDN/>
      <w:adjustRightInd/>
      <w:spacing w:before="480" w:after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8225A7"/>
    <w:pPr>
      <w:keepNext/>
      <w:widowControl/>
      <w:autoSpaceDE/>
      <w:autoSpaceDN/>
      <w:adjustRightInd/>
      <w:spacing w:before="240" w:after="60"/>
      <w:outlineLvl w:val="1"/>
    </w:pPr>
    <w:rPr>
      <w:rFonts w:ascii="Pragmatica" w:hAnsi="Pragmatica"/>
      <w:b/>
      <w:sz w:val="21"/>
      <w:u w:val="single"/>
    </w:rPr>
  </w:style>
  <w:style w:type="paragraph" w:styleId="3">
    <w:name w:val="heading 3"/>
    <w:aliases w:val="OG Heading 3"/>
    <w:basedOn w:val="a"/>
    <w:next w:val="a"/>
    <w:link w:val="30"/>
    <w:unhideWhenUsed/>
    <w:qFormat/>
    <w:rsid w:val="00F964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13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qFormat/>
    <w:rsid w:val="003B0891"/>
    <w:pPr>
      <w:widowControl/>
      <w:autoSpaceDE/>
      <w:autoSpaceDN/>
      <w:adjustRightInd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B0891"/>
    <w:pPr>
      <w:widowControl/>
      <w:autoSpaceDE/>
      <w:autoSpaceDN/>
      <w:adjustRightInd/>
      <w:spacing w:before="240" w:after="60"/>
      <w:jc w:val="both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2BC8"/>
    <w:rPr>
      <w:b/>
      <w:bCs/>
    </w:rPr>
  </w:style>
  <w:style w:type="character" w:styleId="a4">
    <w:name w:val="Hyperlink"/>
    <w:uiPriority w:val="99"/>
    <w:rsid w:val="00252BC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52B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52BC8"/>
    <w:pPr>
      <w:widowControl/>
      <w:autoSpaceDE/>
      <w:autoSpaceDN/>
      <w:adjustRightInd/>
      <w:spacing w:before="15" w:after="15"/>
      <w:ind w:left="15" w:right="15" w:firstLine="225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52BC8"/>
  </w:style>
  <w:style w:type="paragraph" w:customStyle="1" w:styleId="consplusnormal0">
    <w:name w:val="consplusnormal"/>
    <w:basedOn w:val="a"/>
    <w:rsid w:val="00252B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aliases w:val="обычный"/>
    <w:basedOn w:val="a"/>
    <w:link w:val="a7"/>
    <w:uiPriority w:val="34"/>
    <w:qFormat/>
    <w:rsid w:val="00FC14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Indent 3"/>
    <w:basedOn w:val="a"/>
    <w:link w:val="32"/>
    <w:uiPriority w:val="99"/>
    <w:rsid w:val="008225A7"/>
    <w:pPr>
      <w:widowControl/>
      <w:autoSpaceDE/>
      <w:autoSpaceDN/>
      <w:adjustRightInd/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225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 Знак1 Знак,Основной текст11,bt,Знак1 Знак"/>
    <w:basedOn w:val="a"/>
    <w:link w:val="a9"/>
    <w:unhideWhenUsed/>
    <w:rsid w:val="008225A7"/>
    <w:pPr>
      <w:spacing w:after="120"/>
    </w:pPr>
  </w:style>
  <w:style w:type="character" w:customStyle="1" w:styleId="a9">
    <w:name w:val="Основной текст Знак"/>
    <w:aliases w:val=" Знак1 Знак Знак,Основной текст11 Знак,bt Знак,Знак1 Знак Знак"/>
    <w:basedOn w:val="a0"/>
    <w:link w:val="a8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"/>
    <w:basedOn w:val="a"/>
    <w:link w:val="ab"/>
    <w:unhideWhenUsed/>
    <w:rsid w:val="008225A7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0"/>
    <w:link w:val="aa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225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8225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22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25A7"/>
    <w:rPr>
      <w:rFonts w:ascii="Pragmatica" w:eastAsia="Times New Roman" w:hAnsi="Pragmatica" w:cs="Times New Roman"/>
      <w:b/>
      <w:sz w:val="21"/>
      <w:szCs w:val="20"/>
      <w:u w:val="single"/>
      <w:lang w:eastAsia="ru-RU"/>
    </w:rPr>
  </w:style>
  <w:style w:type="paragraph" w:styleId="ac">
    <w:name w:val="Plain Text"/>
    <w:aliases w:val="Текст1"/>
    <w:basedOn w:val="a"/>
    <w:link w:val="ad"/>
    <w:rsid w:val="008225A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aliases w:val="Текст1 Знак"/>
    <w:basedOn w:val="a0"/>
    <w:link w:val="ac"/>
    <w:rsid w:val="008225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3">
    <w:name w:val="Стиль3 Знак Знак"/>
    <w:rsid w:val="00B8769A"/>
    <w:pPr>
      <w:widowControl w:val="0"/>
      <w:tabs>
        <w:tab w:val="num" w:pos="360"/>
      </w:tabs>
      <w:adjustRightInd w:val="0"/>
      <w:ind w:left="283"/>
      <w:jc w:val="both"/>
    </w:pPr>
    <w:rPr>
      <w:rFonts w:ascii="Calibri" w:eastAsia="Calibri" w:hAnsi="Calibri" w:cs="Times New Roman"/>
      <w:szCs w:val="20"/>
    </w:rPr>
  </w:style>
  <w:style w:type="paragraph" w:customStyle="1" w:styleId="ConsNonformat">
    <w:name w:val="ConsNonformat"/>
    <w:rsid w:val="00B8769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e">
    <w:name w:val="Table Grid"/>
    <w:aliases w:val="Table Grid Report"/>
    <w:basedOn w:val="a1"/>
    <w:uiPriority w:val="39"/>
    <w:rsid w:val="00FB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47A5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F47A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47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unhideWhenUsed/>
    <w:rsid w:val="00A36FB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A36FB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caption"/>
    <w:aliases w:val="табл"/>
    <w:basedOn w:val="a"/>
    <w:unhideWhenUsed/>
    <w:qFormat/>
    <w:rsid w:val="000F2678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Standard">
    <w:name w:val="Standard"/>
    <w:rsid w:val="008765AA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blk">
    <w:name w:val="blk"/>
    <w:basedOn w:val="a0"/>
    <w:rsid w:val="008A67AF"/>
  </w:style>
  <w:style w:type="character" w:customStyle="1" w:styleId="Bodytext2">
    <w:name w:val="Body text (2)_"/>
    <w:basedOn w:val="a0"/>
    <w:link w:val="Bodytext20"/>
    <w:rsid w:val="00751B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51B7D"/>
    <w:pPr>
      <w:shd w:val="clear" w:color="auto" w:fill="FFFFFF"/>
      <w:autoSpaceDE/>
      <w:autoSpaceDN/>
      <w:adjustRightInd/>
      <w:spacing w:line="270" w:lineRule="exact"/>
    </w:pPr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39"/>
    <w:rsid w:val="0075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nhideWhenUsed/>
    <w:rsid w:val="00FF6919"/>
    <w:rPr>
      <w:sz w:val="16"/>
      <w:szCs w:val="16"/>
    </w:rPr>
  </w:style>
  <w:style w:type="paragraph" w:styleId="af7">
    <w:name w:val="annotation text"/>
    <w:basedOn w:val="a"/>
    <w:link w:val="af8"/>
    <w:unhideWhenUsed/>
    <w:rsid w:val="00FF6919"/>
  </w:style>
  <w:style w:type="character" w:customStyle="1" w:styleId="af8">
    <w:name w:val="Текст примечания Знак"/>
    <w:basedOn w:val="a0"/>
    <w:link w:val="af7"/>
    <w:rsid w:val="00FF6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F691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F69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5">
    <w:name w:val="Сетка таблицы2"/>
    <w:basedOn w:val="a1"/>
    <w:next w:val="ae"/>
    <w:uiPriority w:val="39"/>
    <w:rsid w:val="005C4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e"/>
    <w:uiPriority w:val="39"/>
    <w:rsid w:val="000876AA"/>
    <w:pPr>
      <w:spacing w:after="0" w:line="240" w:lineRule="auto"/>
    </w:pPr>
    <w:rPr>
      <w:rFonts w:ascii="Segoe UI Light" w:eastAsia="Calibri" w:hAnsi="Segoe UI Light" w:cs="Times New Roman"/>
      <w:sz w:val="1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 w:val="0"/>
        <w:sz w:val="16"/>
      </w:rPr>
    </w:tblStylePr>
    <w:tblStylePr w:type="firstCol">
      <w:rPr>
        <w:rFonts w:ascii="Segoe UI" w:hAnsi="Segoe UI"/>
        <w:b w:val="0"/>
      </w:rPr>
    </w:tblStylePr>
  </w:style>
  <w:style w:type="table" w:customStyle="1" w:styleId="41">
    <w:name w:val="Сетка таблицы4"/>
    <w:basedOn w:val="a1"/>
    <w:next w:val="ae"/>
    <w:uiPriority w:val="39"/>
    <w:rsid w:val="002A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OG Heading 3 Знак"/>
    <w:basedOn w:val="a0"/>
    <w:link w:val="3"/>
    <w:rsid w:val="00F964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F9644D"/>
    <w:pPr>
      <w:jc w:val="both"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rsid w:val="00C135D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table" w:customStyle="1" w:styleId="110">
    <w:name w:val="Сетка таблицы11"/>
    <w:basedOn w:val="a1"/>
    <w:next w:val="ae"/>
    <w:uiPriority w:val="39"/>
    <w:rsid w:val="009E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39"/>
    <w:rsid w:val="000A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0891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089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B0891"/>
    <w:rPr>
      <w:rFonts w:ascii="Calibri" w:eastAsia="Times New Roman" w:hAnsi="Calibri" w:cs="Times New Roman"/>
      <w:sz w:val="24"/>
      <w:szCs w:val="24"/>
    </w:rPr>
  </w:style>
  <w:style w:type="paragraph" w:customStyle="1" w:styleId="afc">
    <w:name w:val="Обычный текст"/>
    <w:basedOn w:val="a"/>
    <w:link w:val="afd"/>
    <w:qFormat/>
    <w:rsid w:val="003B0891"/>
    <w:pPr>
      <w:widowControl/>
      <w:autoSpaceDE/>
      <w:autoSpaceDN/>
      <w:adjustRightInd/>
      <w:ind w:firstLine="709"/>
      <w:jc w:val="both"/>
    </w:pPr>
    <w:rPr>
      <w:sz w:val="24"/>
      <w:szCs w:val="24"/>
      <w:lang w:val="en-US" w:eastAsia="ar-SA" w:bidi="en-US"/>
    </w:rPr>
  </w:style>
  <w:style w:type="paragraph" w:customStyle="1" w:styleId="afe">
    <w:name w:val="Егор"/>
    <w:basedOn w:val="1"/>
    <w:rsid w:val="003B0891"/>
    <w:pPr>
      <w:keepNext w:val="0"/>
      <w:keepLines w:val="0"/>
      <w:pageBreakBefore/>
      <w:spacing w:before="120" w:after="120"/>
      <w:outlineLvl w:val="9"/>
    </w:pPr>
    <w:rPr>
      <w:kern w:val="36"/>
      <w:sz w:val="32"/>
      <w:szCs w:val="32"/>
    </w:rPr>
  </w:style>
  <w:style w:type="paragraph" w:customStyle="1" w:styleId="z2">
    <w:name w:val="z2"/>
    <w:basedOn w:val="a"/>
    <w:rsid w:val="003B0891"/>
    <w:pPr>
      <w:widowControl/>
      <w:autoSpaceDE/>
      <w:autoSpaceDN/>
      <w:adjustRightInd/>
      <w:spacing w:before="150" w:after="30"/>
      <w:jc w:val="center"/>
    </w:pPr>
    <w:rPr>
      <w:b/>
      <w:bCs/>
      <w:sz w:val="18"/>
      <w:szCs w:val="18"/>
    </w:rPr>
  </w:style>
  <w:style w:type="paragraph" w:styleId="aff">
    <w:name w:val="No Spacing"/>
    <w:aliases w:val="с интервалом,Без интервала1,No Spacing1,No Spacing"/>
    <w:basedOn w:val="a"/>
    <w:link w:val="aff0"/>
    <w:uiPriority w:val="99"/>
    <w:qFormat/>
    <w:rsid w:val="003B0891"/>
    <w:pPr>
      <w:widowControl/>
      <w:autoSpaceDE/>
      <w:autoSpaceDN/>
      <w:adjustRightInd/>
      <w:jc w:val="both"/>
    </w:pPr>
    <w:rPr>
      <w:rFonts w:eastAsia="Calibri"/>
      <w:sz w:val="24"/>
      <w:szCs w:val="24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1 Знак,No Spacing Знак"/>
    <w:link w:val="aff"/>
    <w:uiPriority w:val="1"/>
    <w:rsid w:val="003B0891"/>
    <w:rPr>
      <w:rFonts w:ascii="Times New Roman" w:eastAsia="Calibri" w:hAnsi="Times New Roman" w:cs="Times New Roman"/>
      <w:sz w:val="24"/>
      <w:szCs w:val="24"/>
    </w:rPr>
  </w:style>
  <w:style w:type="paragraph" w:customStyle="1" w:styleId="aff1">
    <w:name w:val="Обычный (веб) Знак Знак"/>
    <w:aliases w:val="Обычный (Web) Знак Знак Знак"/>
    <w:basedOn w:val="a"/>
    <w:next w:val="a5"/>
    <w:link w:val="aff2"/>
    <w:uiPriority w:val="99"/>
    <w:unhideWhenUsed/>
    <w:rsid w:val="003B0891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f2">
    <w:name w:val="Обычный (Интернет) Знак"/>
    <w:aliases w:val="Обычный (Web)1 Знак,Обычный (веб) Знак Знак Знак,Обычный (Web) Знак Знак Знак Знак"/>
    <w:link w:val="aff1"/>
    <w:uiPriority w:val="99"/>
    <w:rsid w:val="003B0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3B0891"/>
    <w:pPr>
      <w:widowControl/>
      <w:tabs>
        <w:tab w:val="right" w:leader="dot" w:pos="9344"/>
      </w:tabs>
      <w:autoSpaceDE/>
      <w:autoSpaceDN/>
      <w:adjustRightInd/>
      <w:jc w:val="both"/>
    </w:pPr>
    <w:rPr>
      <w:rFonts w:eastAsia="Calibri"/>
      <w:b/>
      <w:bCs/>
      <w:sz w:val="24"/>
      <w:szCs w:val="32"/>
      <w:lang w:eastAsia="en-US"/>
    </w:rPr>
  </w:style>
  <w:style w:type="paragraph" w:styleId="aff3">
    <w:name w:val="TOC Heading"/>
    <w:basedOn w:val="1"/>
    <w:next w:val="a"/>
    <w:uiPriority w:val="39"/>
    <w:qFormat/>
    <w:rsid w:val="003B0891"/>
    <w:pPr>
      <w:outlineLvl w:val="9"/>
    </w:pPr>
    <w:rPr>
      <w:rFonts w:ascii="Cambria" w:hAnsi="Cambria"/>
      <w:color w:val="365F91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3B0891"/>
    <w:pPr>
      <w:widowControl/>
      <w:tabs>
        <w:tab w:val="right" w:leader="dot" w:pos="9344"/>
      </w:tabs>
      <w:autoSpaceDE/>
      <w:autoSpaceDN/>
      <w:adjustRightInd/>
      <w:spacing w:before="60" w:after="60"/>
      <w:ind w:left="442"/>
      <w:jc w:val="both"/>
    </w:pPr>
    <w:rPr>
      <w:rFonts w:eastAsia="Calibri"/>
      <w:iCs/>
      <w:sz w:val="24"/>
      <w:lang w:eastAsia="en-US"/>
    </w:rPr>
  </w:style>
  <w:style w:type="paragraph" w:styleId="35">
    <w:name w:val="toc 3"/>
    <w:basedOn w:val="a"/>
    <w:next w:val="a"/>
    <w:autoRedefine/>
    <w:uiPriority w:val="39"/>
    <w:unhideWhenUsed/>
    <w:qFormat/>
    <w:rsid w:val="003B0891"/>
    <w:pPr>
      <w:widowControl/>
      <w:tabs>
        <w:tab w:val="right" w:leader="dot" w:pos="9344"/>
      </w:tabs>
      <w:autoSpaceDE/>
      <w:autoSpaceDN/>
      <w:adjustRightInd/>
      <w:spacing w:before="60" w:after="60"/>
      <w:ind w:left="663"/>
      <w:jc w:val="both"/>
    </w:pPr>
    <w:rPr>
      <w:rFonts w:eastAsia="Calibri"/>
      <w:noProof/>
      <w:sz w:val="24"/>
      <w:lang w:eastAsia="en-US"/>
    </w:rPr>
  </w:style>
  <w:style w:type="paragraph" w:customStyle="1" w:styleId="13">
    <w:name w:val="Обычный1"/>
    <w:rsid w:val="003B0891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f4">
    <w:name w:val="Body Text First Indent"/>
    <w:basedOn w:val="a"/>
    <w:link w:val="aff5"/>
    <w:semiHidden/>
    <w:unhideWhenUsed/>
    <w:rsid w:val="003B0891"/>
    <w:pPr>
      <w:widowControl/>
      <w:autoSpaceDE/>
      <w:autoSpaceDN/>
      <w:adjustRightInd/>
      <w:spacing w:after="200" w:line="276" w:lineRule="auto"/>
      <w:ind w:firstLine="360"/>
    </w:pPr>
    <w:rPr>
      <w:sz w:val="24"/>
      <w:szCs w:val="24"/>
    </w:rPr>
  </w:style>
  <w:style w:type="character" w:customStyle="1" w:styleId="aff5">
    <w:name w:val="Красная строка Знак"/>
    <w:basedOn w:val="a9"/>
    <w:link w:val="aff4"/>
    <w:semiHidden/>
    <w:rsid w:val="003B0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3B0891"/>
    <w:pPr>
      <w:widowControl/>
      <w:autoSpaceDE/>
      <w:autoSpaceDN/>
      <w:adjustRightInd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rsid w:val="003B089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rsid w:val="003B0891"/>
    <w:rPr>
      <w:rFonts w:ascii="Times New Roman" w:hAnsi="Times New Roman" w:cs="Times New Roman"/>
      <w:sz w:val="16"/>
      <w:szCs w:val="16"/>
    </w:rPr>
  </w:style>
  <w:style w:type="paragraph" w:customStyle="1" w:styleId="36">
    <w:name w:val="Егор3"/>
    <w:basedOn w:val="afe"/>
    <w:rsid w:val="003B0891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37">
    <w:name w:val="Body Text 3"/>
    <w:basedOn w:val="a"/>
    <w:link w:val="38"/>
    <w:rsid w:val="003B0891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3B08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3B0891"/>
    <w:rPr>
      <w:rFonts w:ascii="Times New Roman" w:hAnsi="Times New Roman" w:cs="Times New Roman" w:hint="default"/>
      <w:sz w:val="26"/>
      <w:szCs w:val="26"/>
    </w:rPr>
  </w:style>
  <w:style w:type="paragraph" w:customStyle="1" w:styleId="27">
    <w:name w:val="Знак Знак Знак2 Знак Знак Знак Знак Знак Знак Знак"/>
    <w:basedOn w:val="a"/>
    <w:rsid w:val="003B0891"/>
    <w:pPr>
      <w:widowControl/>
      <w:autoSpaceDE/>
      <w:autoSpaceDN/>
      <w:adjustRightInd/>
      <w:jc w:val="both"/>
    </w:pPr>
    <w:rPr>
      <w:rFonts w:ascii="Verdana" w:hAnsi="Verdana" w:cs="Verdana"/>
      <w:lang w:val="en-US" w:eastAsia="en-US"/>
    </w:rPr>
  </w:style>
  <w:style w:type="character" w:customStyle="1" w:styleId="aff6">
    <w:name w:val="Схема документа Знак"/>
    <w:link w:val="aff7"/>
    <w:uiPriority w:val="99"/>
    <w:semiHidden/>
    <w:rsid w:val="003B0891"/>
    <w:rPr>
      <w:rFonts w:ascii="Tahoma" w:hAnsi="Tahoma" w:cs="Tahoma"/>
      <w:shd w:val="clear" w:color="auto" w:fill="000080"/>
    </w:rPr>
  </w:style>
  <w:style w:type="paragraph" w:styleId="aff7">
    <w:name w:val="Document Map"/>
    <w:basedOn w:val="a"/>
    <w:link w:val="aff6"/>
    <w:uiPriority w:val="99"/>
    <w:semiHidden/>
    <w:rsid w:val="003B0891"/>
    <w:pPr>
      <w:widowControl/>
      <w:shd w:val="clear" w:color="auto" w:fill="000080"/>
      <w:autoSpaceDE/>
      <w:autoSpaceDN/>
      <w:adjustRightInd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3B0891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aff8">
    <w:name w:val="заголовок таблицы"/>
    <w:basedOn w:val="a"/>
    <w:link w:val="aff9"/>
    <w:rsid w:val="003B0891"/>
    <w:pPr>
      <w:widowControl/>
      <w:autoSpaceDE/>
      <w:autoSpaceDN/>
      <w:adjustRightInd/>
      <w:spacing w:line="312" w:lineRule="auto"/>
      <w:jc w:val="center"/>
    </w:pPr>
    <w:rPr>
      <w:b/>
      <w:sz w:val="26"/>
      <w:szCs w:val="24"/>
    </w:rPr>
  </w:style>
  <w:style w:type="character" w:customStyle="1" w:styleId="aff9">
    <w:name w:val="заголовок таблицы Знак"/>
    <w:link w:val="aff8"/>
    <w:rsid w:val="003B089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a">
    <w:name w:val="Основной"/>
    <w:basedOn w:val="a"/>
    <w:link w:val="affb"/>
    <w:rsid w:val="003B0891"/>
    <w:pPr>
      <w:widowControl/>
      <w:autoSpaceDE/>
      <w:autoSpaceDN/>
      <w:adjustRightInd/>
      <w:spacing w:line="312" w:lineRule="auto"/>
      <w:ind w:firstLine="720"/>
      <w:jc w:val="both"/>
    </w:pPr>
    <w:rPr>
      <w:sz w:val="28"/>
      <w:szCs w:val="24"/>
    </w:rPr>
  </w:style>
  <w:style w:type="character" w:customStyle="1" w:styleId="affb">
    <w:name w:val="Основной Знак"/>
    <w:link w:val="affa"/>
    <w:rsid w:val="003B08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c">
    <w:name w:val="Subtitle"/>
    <w:basedOn w:val="a"/>
    <w:next w:val="a"/>
    <w:link w:val="affd"/>
    <w:qFormat/>
    <w:rsid w:val="003B089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fd">
    <w:name w:val="Подзаголовок Знак"/>
    <w:basedOn w:val="a0"/>
    <w:link w:val="affc"/>
    <w:rsid w:val="003B0891"/>
    <w:rPr>
      <w:rFonts w:ascii="Cambria" w:eastAsia="Times New Roman" w:hAnsi="Cambria" w:cs="Times New Roman"/>
      <w:sz w:val="24"/>
      <w:szCs w:val="24"/>
    </w:rPr>
  </w:style>
  <w:style w:type="paragraph" w:styleId="28">
    <w:name w:val="Quote"/>
    <w:basedOn w:val="a"/>
    <w:next w:val="a"/>
    <w:link w:val="29"/>
    <w:uiPriority w:val="29"/>
    <w:qFormat/>
    <w:rsid w:val="003B0891"/>
    <w:pPr>
      <w:widowControl/>
      <w:autoSpaceDE/>
      <w:autoSpaceDN/>
      <w:adjustRightInd/>
      <w:jc w:val="both"/>
    </w:pPr>
    <w:rPr>
      <w:rFonts w:ascii="Calibri" w:eastAsia="Calibri" w:hAnsi="Calibri"/>
      <w:i/>
      <w:iCs/>
      <w:color w:val="000000"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3B0891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e">
    <w:name w:val="ПодзаголовокКАТЯ"/>
    <w:basedOn w:val="affc"/>
    <w:qFormat/>
    <w:rsid w:val="003B0891"/>
    <w:rPr>
      <w:rFonts w:ascii="Times New Roman" w:hAnsi="Times New Roman"/>
      <w:i/>
      <w:sz w:val="26"/>
      <w:szCs w:val="26"/>
    </w:rPr>
  </w:style>
  <w:style w:type="paragraph" w:styleId="42">
    <w:name w:val="toc 4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660"/>
      <w:jc w:val="both"/>
    </w:pPr>
    <w:rPr>
      <w:rFonts w:ascii="Calibri" w:eastAsia="Calibri" w:hAnsi="Calibri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880"/>
      <w:jc w:val="both"/>
    </w:pPr>
    <w:rPr>
      <w:rFonts w:ascii="Calibri" w:eastAsia="Calibri" w:hAnsi="Calibri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100"/>
      <w:jc w:val="both"/>
    </w:pPr>
    <w:rPr>
      <w:rFonts w:ascii="Calibri" w:eastAsia="Calibri" w:hAnsi="Calibri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320"/>
      <w:jc w:val="both"/>
    </w:pPr>
    <w:rPr>
      <w:rFonts w:ascii="Calibri" w:eastAsia="Calibri" w:hAnsi="Calibri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540"/>
      <w:jc w:val="both"/>
    </w:pPr>
    <w:rPr>
      <w:rFonts w:ascii="Calibri" w:eastAsia="Calibri" w:hAnsi="Calibri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3B0891"/>
    <w:pPr>
      <w:widowControl/>
      <w:autoSpaceDE/>
      <w:autoSpaceDN/>
      <w:adjustRightInd/>
      <w:ind w:left="1760"/>
      <w:jc w:val="both"/>
    </w:pPr>
    <w:rPr>
      <w:rFonts w:ascii="Calibri" w:eastAsia="Calibri" w:hAnsi="Calibri"/>
      <w:lang w:eastAsia="en-US"/>
    </w:rPr>
  </w:style>
  <w:style w:type="character" w:styleId="afff">
    <w:name w:val="page number"/>
    <w:basedOn w:val="a0"/>
    <w:rsid w:val="003B0891"/>
  </w:style>
  <w:style w:type="character" w:customStyle="1" w:styleId="afff0">
    <w:name w:val="Текст концевой сноски Знак"/>
    <w:link w:val="afff1"/>
    <w:uiPriority w:val="99"/>
    <w:semiHidden/>
    <w:rsid w:val="003B0891"/>
  </w:style>
  <w:style w:type="paragraph" w:styleId="afff1">
    <w:name w:val="endnote text"/>
    <w:basedOn w:val="a"/>
    <w:link w:val="afff0"/>
    <w:uiPriority w:val="99"/>
    <w:semiHidden/>
    <w:unhideWhenUsed/>
    <w:rsid w:val="003B0891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0"/>
    <w:uiPriority w:val="99"/>
    <w:semiHidden/>
    <w:rsid w:val="003B0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3"/>
    <w:unhideWhenUsed/>
    <w:rsid w:val="003B0891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ff2"/>
    <w:rsid w:val="003B0891"/>
    <w:rPr>
      <w:rFonts w:ascii="Calibri" w:eastAsia="Calibri" w:hAnsi="Calibri" w:cs="Times New Roman"/>
      <w:sz w:val="20"/>
      <w:szCs w:val="20"/>
    </w:rPr>
  </w:style>
  <w:style w:type="paragraph" w:customStyle="1" w:styleId="afff4">
    <w:name w:val="Новый абзац"/>
    <w:basedOn w:val="a"/>
    <w:link w:val="2a"/>
    <w:rsid w:val="003B0891"/>
    <w:pPr>
      <w:widowControl/>
      <w:autoSpaceDE/>
      <w:autoSpaceDN/>
      <w:adjustRightInd/>
      <w:ind w:firstLine="567"/>
      <w:jc w:val="both"/>
    </w:pPr>
    <w:rPr>
      <w:rFonts w:ascii="Arial" w:hAnsi="Arial"/>
      <w:sz w:val="24"/>
    </w:rPr>
  </w:style>
  <w:style w:type="character" w:customStyle="1" w:styleId="2a">
    <w:name w:val="Новый абзац Знак2"/>
    <w:link w:val="afff4"/>
    <w:rsid w:val="003B089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Подзаголовок1катя"/>
    <w:basedOn w:val="affc"/>
    <w:qFormat/>
    <w:rsid w:val="003B0891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b">
    <w:name w:val="Егор2"/>
    <w:basedOn w:val="3"/>
    <w:link w:val="2c"/>
    <w:rsid w:val="003B0891"/>
    <w:pPr>
      <w:widowControl/>
      <w:suppressAutoHyphens/>
      <w:autoSpaceDE/>
      <w:autoSpaceDN/>
      <w:adjustRightInd/>
      <w:spacing w:before="120" w:after="120"/>
      <w:ind w:left="1429" w:hanging="720"/>
      <w:jc w:val="center"/>
      <w:outlineLvl w:val="9"/>
    </w:pPr>
    <w:rPr>
      <w:rFonts w:ascii="Times New Roman" w:eastAsia="Times New Roman" w:hAnsi="Times New Roman" w:cs="Times New Roman"/>
      <w:bCs/>
      <w:i/>
      <w:color w:val="auto"/>
      <w:szCs w:val="26"/>
      <w:lang w:eastAsia="en-US"/>
    </w:rPr>
  </w:style>
  <w:style w:type="character" w:customStyle="1" w:styleId="2c">
    <w:name w:val="Егор2 Знак"/>
    <w:link w:val="2b"/>
    <w:rsid w:val="003B0891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f5">
    <w:name w:val="Title"/>
    <w:basedOn w:val="a"/>
    <w:next w:val="a"/>
    <w:link w:val="afff6"/>
    <w:uiPriority w:val="99"/>
    <w:qFormat/>
    <w:rsid w:val="003B0891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6">
    <w:name w:val="Заголовок Знак"/>
    <w:basedOn w:val="a0"/>
    <w:link w:val="afff5"/>
    <w:uiPriority w:val="99"/>
    <w:rsid w:val="003B08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f7"/>
    <w:link w:val="S0"/>
    <w:autoRedefine/>
    <w:rsid w:val="003B0891"/>
    <w:pPr>
      <w:contextualSpacing w:val="0"/>
    </w:pPr>
    <w:rPr>
      <w:rFonts w:eastAsia="Calibri"/>
      <w:color w:val="FF0000"/>
      <w:sz w:val="26"/>
      <w:szCs w:val="26"/>
    </w:rPr>
  </w:style>
  <w:style w:type="paragraph" w:styleId="afff7">
    <w:name w:val="List Bullet"/>
    <w:basedOn w:val="a"/>
    <w:uiPriority w:val="99"/>
    <w:semiHidden/>
    <w:unhideWhenUsed/>
    <w:rsid w:val="003B0891"/>
    <w:pPr>
      <w:widowControl/>
      <w:autoSpaceDE/>
      <w:autoSpaceDN/>
      <w:adjustRightInd/>
      <w:ind w:left="1429" w:hanging="360"/>
      <w:contextualSpacing/>
      <w:jc w:val="both"/>
    </w:pPr>
    <w:rPr>
      <w:sz w:val="24"/>
      <w:szCs w:val="24"/>
    </w:rPr>
  </w:style>
  <w:style w:type="character" w:customStyle="1" w:styleId="S0">
    <w:name w:val="S_Маркированный Знак"/>
    <w:link w:val="S"/>
    <w:rsid w:val="003B0891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0">
    <w:name w:val="ConsNormal"/>
    <w:rsid w:val="003B0891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qFormat/>
    <w:rsid w:val="003B0891"/>
    <w:pPr>
      <w:widowControl/>
      <w:autoSpaceDE/>
      <w:autoSpaceDN/>
      <w:adjustRightInd/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8"/>
      <w:szCs w:val="24"/>
      <w:lang w:eastAsia="en-US"/>
    </w:rPr>
  </w:style>
  <w:style w:type="paragraph" w:customStyle="1" w:styleId="Tabl">
    <w:name w:val="Tabl"/>
    <w:basedOn w:val="a"/>
    <w:rsid w:val="003B0891"/>
    <w:pPr>
      <w:keepNext/>
      <w:widowControl/>
      <w:autoSpaceDE/>
      <w:autoSpaceDN/>
      <w:adjustRightInd/>
      <w:jc w:val="right"/>
    </w:pPr>
    <w:rPr>
      <w:rFonts w:ascii="Trebuchet MS" w:hAnsi="Trebuchet MS"/>
      <w:i/>
      <w:sz w:val="24"/>
      <w:szCs w:val="24"/>
    </w:rPr>
  </w:style>
  <w:style w:type="paragraph" w:customStyle="1" w:styleId="Tabn">
    <w:name w:val="Tab_n"/>
    <w:basedOn w:val="a"/>
    <w:link w:val="Tabn2"/>
    <w:autoRedefine/>
    <w:rsid w:val="003B0891"/>
    <w:pPr>
      <w:keepNext/>
      <w:widowControl/>
      <w:autoSpaceDE/>
      <w:autoSpaceDN/>
      <w:adjustRightInd/>
      <w:jc w:val="center"/>
    </w:pPr>
    <w:rPr>
      <w:rFonts w:ascii="Trebuchet MS" w:hAnsi="Trebuchet MS"/>
      <w:i/>
      <w:w w:val="103"/>
      <w:sz w:val="24"/>
      <w:szCs w:val="24"/>
      <w:lang w:eastAsia="en-US"/>
    </w:rPr>
  </w:style>
  <w:style w:type="character" w:customStyle="1" w:styleId="Tabn2">
    <w:name w:val="Tab_n Знак2"/>
    <w:link w:val="Tabn"/>
    <w:rsid w:val="003B0891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3B0891"/>
    <w:rPr>
      <w:rFonts w:ascii="Times New Roman" w:hAnsi="Times New Roman" w:cs="Times New Roman"/>
      <w:b/>
      <w:bCs/>
      <w:sz w:val="26"/>
      <w:szCs w:val="26"/>
    </w:rPr>
  </w:style>
  <w:style w:type="paragraph" w:customStyle="1" w:styleId="43">
    <w:name w:val="Егор4"/>
    <w:basedOn w:val="a"/>
    <w:qFormat/>
    <w:rsid w:val="003B0891"/>
    <w:pPr>
      <w:widowControl/>
      <w:autoSpaceDE/>
      <w:autoSpaceDN/>
      <w:adjustRightInd/>
      <w:ind w:firstLine="851"/>
      <w:jc w:val="center"/>
    </w:pPr>
    <w:rPr>
      <w:rFonts w:eastAsia="Calibri"/>
      <w:sz w:val="26"/>
      <w:szCs w:val="24"/>
      <w:u w:val="single"/>
      <w:lang w:eastAsia="en-US"/>
    </w:rPr>
  </w:style>
  <w:style w:type="paragraph" w:customStyle="1" w:styleId="f">
    <w:name w:val="f"/>
    <w:basedOn w:val="a"/>
    <w:rsid w:val="003B08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oblasttxt">
    <w:name w:val="oblasttxt"/>
    <w:basedOn w:val="a"/>
    <w:rsid w:val="003B089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B0891"/>
    <w:pPr>
      <w:spacing w:line="334" w:lineRule="exact"/>
      <w:ind w:firstLine="746"/>
      <w:jc w:val="both"/>
    </w:pPr>
    <w:rPr>
      <w:sz w:val="24"/>
      <w:szCs w:val="24"/>
    </w:rPr>
  </w:style>
  <w:style w:type="table" w:styleId="-3">
    <w:name w:val="Light List Accent 3"/>
    <w:basedOn w:val="a1"/>
    <w:uiPriority w:val="61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3B0891"/>
    <w:pPr>
      <w:widowControl/>
      <w:tabs>
        <w:tab w:val="decimal" w:pos="360"/>
      </w:tabs>
      <w:autoSpaceDE/>
      <w:autoSpaceDN/>
      <w:adjustRightInd/>
      <w:jc w:val="both"/>
    </w:pPr>
    <w:rPr>
      <w:rFonts w:eastAsia="Calibri"/>
      <w:sz w:val="24"/>
      <w:szCs w:val="24"/>
    </w:rPr>
  </w:style>
  <w:style w:type="character" w:styleId="afff8">
    <w:name w:val="Subtle Emphasis"/>
    <w:uiPriority w:val="19"/>
    <w:qFormat/>
    <w:rsid w:val="003B0891"/>
    <w:rPr>
      <w:i/>
      <w:iCs/>
      <w:color w:val="000000"/>
    </w:rPr>
  </w:style>
  <w:style w:type="table" w:customStyle="1" w:styleId="-110">
    <w:name w:val="Светлая заливка - Акцент 11"/>
    <w:basedOn w:val="a1"/>
    <w:uiPriority w:val="60"/>
    <w:rsid w:val="003B0891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f9">
    <w:name w:val="в таблице"/>
    <w:basedOn w:val="a"/>
    <w:rsid w:val="003B0891"/>
    <w:pPr>
      <w:widowControl/>
      <w:suppressAutoHyphens/>
      <w:autoSpaceDE/>
      <w:autoSpaceDN/>
      <w:adjustRightInd/>
      <w:jc w:val="both"/>
    </w:pPr>
    <w:rPr>
      <w:rFonts w:cs="Calibri"/>
      <w:szCs w:val="24"/>
      <w:lang w:eastAsia="ar-SA"/>
    </w:rPr>
  </w:style>
  <w:style w:type="paragraph" w:customStyle="1" w:styleId="2d">
    <w:name w:val="Текст2"/>
    <w:basedOn w:val="a"/>
    <w:rsid w:val="003B0891"/>
    <w:pPr>
      <w:widowControl/>
      <w:autoSpaceDE/>
      <w:autoSpaceDN/>
      <w:adjustRightInd/>
      <w:jc w:val="both"/>
    </w:pPr>
    <w:rPr>
      <w:rFonts w:ascii="Courier New" w:hAnsi="Courier New"/>
    </w:rPr>
  </w:style>
  <w:style w:type="paragraph" w:customStyle="1" w:styleId="S1">
    <w:name w:val="S_Таблица"/>
    <w:basedOn w:val="a"/>
    <w:rsid w:val="003B0891"/>
    <w:pPr>
      <w:widowControl/>
      <w:tabs>
        <w:tab w:val="num" w:pos="720"/>
      </w:tabs>
      <w:suppressAutoHyphens/>
      <w:autoSpaceDE/>
      <w:autoSpaceDN/>
      <w:adjustRightInd/>
      <w:spacing w:line="360" w:lineRule="auto"/>
      <w:jc w:val="right"/>
    </w:pPr>
    <w:rPr>
      <w:rFonts w:cs="Calibri"/>
      <w:sz w:val="24"/>
      <w:szCs w:val="24"/>
      <w:lang w:eastAsia="ar-SA"/>
    </w:rPr>
  </w:style>
  <w:style w:type="paragraph" w:customStyle="1" w:styleId="18">
    <w:name w:val="Маркированный список1"/>
    <w:basedOn w:val="a"/>
    <w:rsid w:val="003B0891"/>
    <w:pPr>
      <w:suppressAutoHyphens/>
      <w:autoSpaceDN/>
      <w:adjustRightInd/>
      <w:jc w:val="both"/>
    </w:pPr>
    <w:rPr>
      <w:sz w:val="26"/>
      <w:lang w:eastAsia="ar-SA"/>
    </w:rPr>
  </w:style>
  <w:style w:type="paragraph" w:customStyle="1" w:styleId="Main">
    <w:name w:val="Main"/>
    <w:link w:val="Main0"/>
    <w:rsid w:val="003B0891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link w:val="Main"/>
    <w:rsid w:val="003B0891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3B0891"/>
    <w:pPr>
      <w:widowControl/>
      <w:autoSpaceDE/>
      <w:autoSpaceDN/>
      <w:adjustRightInd/>
      <w:ind w:firstLine="360"/>
      <w:jc w:val="both"/>
    </w:pPr>
    <w:rPr>
      <w:rFonts w:ascii="Arial" w:hAnsi="Arial"/>
      <w:sz w:val="24"/>
    </w:rPr>
  </w:style>
  <w:style w:type="paragraph" w:customStyle="1" w:styleId="afffa">
    <w:name w:val="Содержимое таблицы"/>
    <w:basedOn w:val="a"/>
    <w:rsid w:val="003B0891"/>
    <w:pPr>
      <w:widowControl/>
      <w:suppressLineNumbers/>
      <w:suppressAutoHyphens/>
      <w:autoSpaceDE/>
      <w:autoSpaceDN/>
      <w:adjustRightInd/>
      <w:jc w:val="both"/>
    </w:pPr>
    <w:rPr>
      <w:rFonts w:ascii="Calibri" w:hAnsi="Calibri" w:cs="Calibri"/>
      <w:sz w:val="24"/>
      <w:szCs w:val="24"/>
      <w:lang w:eastAsia="ar-SA"/>
    </w:rPr>
  </w:style>
  <w:style w:type="character" w:styleId="afffb">
    <w:name w:val="Emphasis"/>
    <w:uiPriority w:val="20"/>
    <w:qFormat/>
    <w:rsid w:val="003B0891"/>
    <w:rPr>
      <w:i/>
      <w:iCs/>
    </w:rPr>
  </w:style>
  <w:style w:type="paragraph" w:customStyle="1" w:styleId="210">
    <w:name w:val="Основной текст с отступом 21"/>
    <w:basedOn w:val="a"/>
    <w:rsid w:val="003B0891"/>
    <w:pPr>
      <w:widowControl/>
      <w:suppressAutoHyphens/>
      <w:autoSpaceDE/>
      <w:autoSpaceDN/>
      <w:adjustRightInd/>
      <w:ind w:firstLine="720"/>
      <w:jc w:val="both"/>
    </w:pPr>
    <w:rPr>
      <w:sz w:val="24"/>
      <w:lang w:eastAsia="ar-SA"/>
    </w:rPr>
  </w:style>
  <w:style w:type="paragraph" w:customStyle="1" w:styleId="39">
    <w:name w:val="Обычный3"/>
    <w:rsid w:val="003B0891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nt10">
    <w:name w:val="font10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mp">
    <w:name w:val="imp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1z1">
    <w:name w:val="WW8Num1z1"/>
    <w:rsid w:val="003B0891"/>
    <w:rPr>
      <w:rFonts w:ascii="Courier New" w:hAnsi="Courier New" w:cs="Courier New"/>
    </w:rPr>
  </w:style>
  <w:style w:type="paragraph" w:customStyle="1" w:styleId="S2">
    <w:name w:val="S_Обычный"/>
    <w:basedOn w:val="a"/>
    <w:rsid w:val="003B0891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3B0891"/>
    <w:pPr>
      <w:widowControl/>
      <w:suppressAutoHyphens/>
      <w:autoSpaceDE/>
      <w:autoSpaceDN/>
      <w:adjustRightInd/>
      <w:ind w:left="612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B089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3B0891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c">
    <w:name w:val="Прижатый влево"/>
    <w:basedOn w:val="a"/>
    <w:next w:val="a"/>
    <w:uiPriority w:val="99"/>
    <w:rsid w:val="003B0891"/>
    <w:rPr>
      <w:rFonts w:ascii="Arial" w:hAnsi="Arial" w:cs="Arial"/>
      <w:sz w:val="26"/>
      <w:szCs w:val="26"/>
    </w:rPr>
  </w:style>
  <w:style w:type="paragraph" w:customStyle="1" w:styleId="afffd">
    <w:name w:val="Основной стиль записки"/>
    <w:basedOn w:val="a"/>
    <w:qFormat/>
    <w:rsid w:val="003B0891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osntext">
    <w:name w:val="osn_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осн.текст 12"/>
    <w:basedOn w:val="a"/>
    <w:link w:val="121"/>
    <w:rsid w:val="003B0891"/>
    <w:pPr>
      <w:widowControl/>
      <w:autoSpaceDE/>
      <w:autoSpaceDN/>
      <w:adjustRightInd/>
      <w:ind w:firstLine="851"/>
      <w:jc w:val="both"/>
    </w:pPr>
    <w:rPr>
      <w:rFonts w:ascii="Arial" w:hAnsi="Arial"/>
      <w:sz w:val="24"/>
    </w:rPr>
  </w:style>
  <w:style w:type="character" w:customStyle="1" w:styleId="121">
    <w:name w:val="осн.текст 12 Знак"/>
    <w:link w:val="120"/>
    <w:rsid w:val="003B0891"/>
    <w:rPr>
      <w:rFonts w:ascii="Arial" w:eastAsia="Times New Roman" w:hAnsi="Arial" w:cs="Times New Roman"/>
      <w:sz w:val="24"/>
      <w:szCs w:val="20"/>
      <w:lang w:eastAsia="ru-RU"/>
    </w:rPr>
  </w:style>
  <w:style w:type="character" w:styleId="afffe">
    <w:name w:val="footnote reference"/>
    <w:aliases w:val="Знак сноски-FN"/>
    <w:unhideWhenUsed/>
    <w:rsid w:val="003B0891"/>
    <w:rPr>
      <w:vertAlign w:val="superscript"/>
    </w:rPr>
  </w:style>
  <w:style w:type="table" w:customStyle="1" w:styleId="60">
    <w:name w:val="Сетка таблицы6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e"/>
    <w:uiPriority w:val="3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3B0891"/>
  </w:style>
  <w:style w:type="paragraph" w:customStyle="1" w:styleId="headertext">
    <w:name w:val="header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520">
    <w:name w:val="Сетка таблицы52"/>
    <w:basedOn w:val="a1"/>
    <w:next w:val="ae"/>
    <w:rsid w:val="003B0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3B0891"/>
  </w:style>
  <w:style w:type="table" w:styleId="3-6">
    <w:name w:val="Medium Grid 3 Accent 6"/>
    <w:basedOn w:val="a1"/>
    <w:uiPriority w:val="69"/>
    <w:rsid w:val="003B08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Default">
    <w:name w:val="Default"/>
    <w:rsid w:val="003B08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B08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atuswrk">
    <w:name w:val="status_wrk"/>
    <w:basedOn w:val="a0"/>
    <w:rsid w:val="003B0891"/>
  </w:style>
  <w:style w:type="paragraph" w:customStyle="1" w:styleId="ConsPlusTitle">
    <w:name w:val="ConsPlusTitle"/>
    <w:rsid w:val="003B0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Report1">
    <w:name w:val="Table Grid Report1"/>
    <w:basedOn w:val="a1"/>
    <w:next w:val="ae"/>
    <w:uiPriority w:val="59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3B0891"/>
    <w:pPr>
      <w:widowControl/>
      <w:suppressAutoHyphens/>
      <w:autoSpaceDE/>
      <w:autoSpaceDN/>
      <w:adjustRightInd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fd">
    <w:name w:val="Обычный текст Знак"/>
    <w:link w:val="afc"/>
    <w:rsid w:val="003B0891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3B08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8"/>
    <w:link w:val="2f"/>
    <w:autoRedefine/>
    <w:qFormat/>
    <w:rsid w:val="003B0891"/>
    <w:pPr>
      <w:widowControl/>
      <w:ind w:firstLine="709"/>
      <w:jc w:val="center"/>
      <w:outlineLvl w:val="0"/>
    </w:pPr>
    <w:rPr>
      <w:bCs/>
      <w:i/>
      <w:sz w:val="24"/>
      <w:szCs w:val="24"/>
    </w:rPr>
  </w:style>
  <w:style w:type="character" w:customStyle="1" w:styleId="2f">
    <w:name w:val="Заголовок (Уровень 2) Знак"/>
    <w:link w:val="2e"/>
    <w:rsid w:val="003B089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3B0891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S4">
    <w:name w:val="S_Обычный жирный Знак"/>
    <w:link w:val="S3"/>
    <w:rsid w:val="003B0891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3B089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3B0891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link w:val="ArNar0"/>
    <w:locked/>
    <w:rsid w:val="003B0891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3B0891"/>
    <w:pPr>
      <w:widowControl/>
      <w:autoSpaceDE/>
      <w:autoSpaceDN/>
      <w:adjustRightInd/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3B0891"/>
    <w:pPr>
      <w:spacing w:before="60"/>
    </w:pPr>
  </w:style>
  <w:style w:type="paragraph" w:customStyle="1" w:styleId="ConsPlusCell">
    <w:name w:val="ConsPlusCell"/>
    <w:uiPriority w:val="99"/>
    <w:rsid w:val="003B0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обычный Знак"/>
    <w:link w:val="a6"/>
    <w:rsid w:val="003B0891"/>
    <w:rPr>
      <w:rFonts w:eastAsiaTheme="minorEastAsia"/>
      <w:lang w:eastAsia="ru-RU"/>
    </w:rPr>
  </w:style>
  <w:style w:type="paragraph" w:customStyle="1" w:styleId="affff">
    <w:name w:val="Таблица"/>
    <w:basedOn w:val="af5"/>
    <w:rsid w:val="003B0891"/>
    <w:pPr>
      <w:spacing w:before="120" w:after="120"/>
      <w:jc w:val="both"/>
    </w:pPr>
    <w:rPr>
      <w:b w:val="0"/>
      <w:bCs/>
      <w:color w:val="000000"/>
      <w:sz w:val="20"/>
    </w:rPr>
  </w:style>
  <w:style w:type="paragraph" w:customStyle="1" w:styleId="Heading">
    <w:name w:val="Heading"/>
    <w:rsid w:val="003B0891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1"/>
    <w:next w:val="ae"/>
    <w:rsid w:val="003B08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3B0891"/>
    <w:pPr>
      <w:widowControl/>
      <w:suppressAutoHyphens/>
      <w:autoSpaceDE/>
      <w:autoSpaceDN/>
      <w:adjustRightInd/>
      <w:spacing w:after="120"/>
      <w:ind w:firstLine="709"/>
      <w:jc w:val="both"/>
    </w:pPr>
    <w:rPr>
      <w:rFonts w:ascii="Arial" w:hAnsi="Arial" w:cs="Calibri"/>
      <w:sz w:val="26"/>
      <w:lang w:eastAsia="ar-SA"/>
    </w:rPr>
  </w:style>
  <w:style w:type="paragraph" w:customStyle="1" w:styleId="affff0">
    <w:name w:val="Мария"/>
    <w:basedOn w:val="a"/>
    <w:uiPriority w:val="99"/>
    <w:rsid w:val="003B0891"/>
    <w:pPr>
      <w:widowControl/>
      <w:autoSpaceDE/>
      <w:autoSpaceDN/>
      <w:adjustRightInd/>
      <w:spacing w:before="240" w:after="120"/>
      <w:ind w:firstLine="709"/>
      <w:jc w:val="both"/>
    </w:pPr>
    <w:rPr>
      <w:sz w:val="26"/>
      <w:szCs w:val="26"/>
    </w:rPr>
  </w:style>
  <w:style w:type="paragraph" w:customStyle="1" w:styleId="340">
    <w:name w:val="Основной текст 34"/>
    <w:basedOn w:val="a"/>
    <w:rsid w:val="003B0891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3B0891"/>
    <w:pPr>
      <w:widowControl/>
      <w:tabs>
        <w:tab w:val="left" w:pos="357"/>
      </w:tabs>
      <w:suppressAutoHyphens/>
      <w:autoSpaceDE/>
      <w:autoSpaceDN/>
      <w:adjustRightInd/>
      <w:spacing w:line="312" w:lineRule="auto"/>
      <w:jc w:val="both"/>
    </w:pPr>
    <w:rPr>
      <w:sz w:val="24"/>
      <w:szCs w:val="24"/>
      <w:lang w:eastAsia="ar-SA"/>
    </w:rPr>
  </w:style>
  <w:style w:type="paragraph" w:customStyle="1" w:styleId="affff1">
    <w:basedOn w:val="a"/>
    <w:next w:val="a5"/>
    <w:uiPriority w:val="99"/>
    <w:unhideWhenUsed/>
    <w:rsid w:val="00AA2CC2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410">
    <w:name w:val="Сетка таблицы41"/>
    <w:basedOn w:val="a1"/>
    <w:next w:val="ae"/>
    <w:uiPriority w:val="39"/>
    <w:rsid w:val="00C5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6226EE"/>
  </w:style>
  <w:style w:type="paragraph" w:customStyle="1" w:styleId="Web1">
    <w:name w:val="Обычный (Web)1"/>
    <w:basedOn w:val="a"/>
    <w:next w:val="a5"/>
    <w:uiPriority w:val="99"/>
    <w:unhideWhenUsed/>
    <w:rsid w:val="006226EE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TableGridReport3">
    <w:name w:val="Table Grid Report3"/>
    <w:basedOn w:val="a1"/>
    <w:next w:val="ae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Светлый список - Акцент 31"/>
    <w:basedOn w:val="a1"/>
    <w:next w:val="-3"/>
    <w:uiPriority w:val="61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0">
    <w:name w:val="Светлая заливка - Акцент 111"/>
    <w:basedOn w:val="a1"/>
    <w:uiPriority w:val="60"/>
    <w:rsid w:val="006226EE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90">
    <w:name w:val="Сетка таблицы19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e"/>
    <w:uiPriority w:val="3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e"/>
    <w:rsid w:val="0062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61">
    <w:name w:val="Средняя сетка 3 - Акцент 61"/>
    <w:basedOn w:val="a1"/>
    <w:next w:val="3-6"/>
    <w:uiPriority w:val="69"/>
    <w:rsid w:val="0062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Report11">
    <w:name w:val="Table Grid Report11"/>
    <w:basedOn w:val="a1"/>
    <w:next w:val="ae"/>
    <w:uiPriority w:val="59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21">
    <w:name w:val="Table Grid Report21"/>
    <w:basedOn w:val="a1"/>
    <w:next w:val="ae"/>
    <w:rsid w:val="006226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1">
    <w:name w:val="Нет списка2"/>
    <w:next w:val="a2"/>
    <w:uiPriority w:val="99"/>
    <w:semiHidden/>
    <w:unhideWhenUsed/>
    <w:rsid w:val="005325AC"/>
  </w:style>
  <w:style w:type="paragraph" w:customStyle="1" w:styleId="affff2">
    <w:basedOn w:val="a"/>
    <w:next w:val="a5"/>
    <w:uiPriority w:val="99"/>
    <w:unhideWhenUsed/>
    <w:rsid w:val="005325AC"/>
    <w:pPr>
      <w:widowControl/>
      <w:autoSpaceDE/>
      <w:autoSpaceDN/>
      <w:adjustRightInd/>
      <w:jc w:val="both"/>
    </w:pPr>
    <w:rPr>
      <w:sz w:val="24"/>
      <w:szCs w:val="24"/>
    </w:rPr>
  </w:style>
  <w:style w:type="table" w:customStyle="1" w:styleId="TableGridReport4">
    <w:name w:val="Table Grid Report4"/>
    <w:basedOn w:val="a1"/>
    <w:next w:val="ae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2">
    <w:name w:val="Светлый список - Акцент 32"/>
    <w:basedOn w:val="a1"/>
    <w:next w:val="-3"/>
    <w:uiPriority w:val="61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0">
    <w:name w:val="Светлая заливка - Акцент 112"/>
    <w:basedOn w:val="a1"/>
    <w:uiPriority w:val="60"/>
    <w:rsid w:val="005325AC"/>
    <w:pPr>
      <w:spacing w:after="0" w:line="240" w:lineRule="auto"/>
    </w:pPr>
    <w:rPr>
      <w:rFonts w:ascii="Calibri" w:eastAsia="Times New Roman" w:hAnsi="Calibri" w:cs="Times New Roman"/>
      <w:color w:val="4F81BD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100">
    <w:name w:val="Сетка таблицы110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e"/>
    <w:uiPriority w:val="3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e"/>
    <w:rsid w:val="0053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62">
    <w:name w:val="Средняя сетка 3 - Акцент 62"/>
    <w:basedOn w:val="a1"/>
    <w:next w:val="3-6"/>
    <w:uiPriority w:val="69"/>
    <w:rsid w:val="005325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TableGridReport12">
    <w:name w:val="Table Grid Report12"/>
    <w:basedOn w:val="a1"/>
    <w:next w:val="ae"/>
    <w:uiPriority w:val="59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Report22">
    <w:name w:val="Table Grid Report22"/>
    <w:basedOn w:val="a1"/>
    <w:next w:val="ae"/>
    <w:rsid w:val="005325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3"/>
    <w:basedOn w:val="a1"/>
    <w:next w:val="ae"/>
    <w:uiPriority w:val="39"/>
    <w:rsid w:val="006B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e"/>
    <w:uiPriority w:val="39"/>
    <w:rsid w:val="00F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sid w:val="00EC15F9"/>
    <w:rPr>
      <w:color w:val="605E5C"/>
      <w:shd w:val="clear" w:color="auto" w:fill="E1DFDD"/>
    </w:rPr>
  </w:style>
  <w:style w:type="character" w:styleId="affff3">
    <w:name w:val="Unresolved Mention"/>
    <w:basedOn w:val="a0"/>
    <w:uiPriority w:val="99"/>
    <w:semiHidden/>
    <w:unhideWhenUsed/>
    <w:rsid w:val="00F23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pkk5.rosreestr.ru" TargetMode="External"/><Relationship Id="rId26" Type="http://schemas.openxmlformats.org/officeDocument/2006/relationships/hyperlink" Target="http://pkk5.rosreestr.ru" TargetMode="External"/><Relationship Id="rId39" Type="http://schemas.openxmlformats.org/officeDocument/2006/relationships/hyperlink" Target="http://pkk5.rosreestr.ru" TargetMode="External"/><Relationship Id="rId21" Type="http://schemas.openxmlformats.org/officeDocument/2006/relationships/hyperlink" Target="http://pkk5.rosreestr.ru" TargetMode="External"/><Relationship Id="rId34" Type="http://schemas.openxmlformats.org/officeDocument/2006/relationships/hyperlink" Target="http://pkk5.rosreestr.ru" TargetMode="External"/><Relationship Id="rId42" Type="http://schemas.openxmlformats.org/officeDocument/2006/relationships/hyperlink" Target="https://kremenkulskoe.eps74.ru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kk5.rosreestr.ru" TargetMode="External"/><Relationship Id="rId29" Type="http://schemas.openxmlformats.org/officeDocument/2006/relationships/hyperlink" Target="http://pkk5.rosreest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pkk5.rosreestr.ru" TargetMode="External"/><Relationship Id="rId32" Type="http://schemas.openxmlformats.org/officeDocument/2006/relationships/hyperlink" Target="http://pkk5.rosreestr.ru" TargetMode="External"/><Relationship Id="rId37" Type="http://schemas.openxmlformats.org/officeDocument/2006/relationships/hyperlink" Target="http://pkk5.rosreestr.ru" TargetMode="External"/><Relationship Id="rId40" Type="http://schemas.openxmlformats.org/officeDocument/2006/relationships/hyperlink" Target="http://pkk5.rosreestr.ru" TargetMode="External"/><Relationship Id="rId45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d.gov.ru" TargetMode="External"/><Relationship Id="rId23" Type="http://schemas.openxmlformats.org/officeDocument/2006/relationships/hyperlink" Target="http://pkk5.rosreestr.ru" TargetMode="External"/><Relationship Id="rId28" Type="http://schemas.openxmlformats.org/officeDocument/2006/relationships/hyperlink" Target="http://pkk5.rosreestr.ru" TargetMode="External"/><Relationship Id="rId36" Type="http://schemas.openxmlformats.org/officeDocument/2006/relationships/hyperlink" Target="http://pkk5.rosreestr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pkk5.rosreestr.ru" TargetMode="External"/><Relationship Id="rId31" Type="http://schemas.openxmlformats.org/officeDocument/2006/relationships/hyperlink" Target="http://pkk5.rosreestr.ru" TargetMode="External"/><Relationship Id="rId44" Type="http://schemas.openxmlformats.org/officeDocument/2006/relationships/hyperlink" Target="http://www.torgi.gov.new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nspd.gov.ru" TargetMode="External"/><Relationship Id="rId22" Type="http://schemas.openxmlformats.org/officeDocument/2006/relationships/hyperlink" Target="http://pkk5.rosreestr.ru" TargetMode="External"/><Relationship Id="rId27" Type="http://schemas.openxmlformats.org/officeDocument/2006/relationships/hyperlink" Target="http://pkk5.rosreestr.ru" TargetMode="External"/><Relationship Id="rId30" Type="http://schemas.openxmlformats.org/officeDocument/2006/relationships/hyperlink" Target="http://pkk5.rosreestr.ru" TargetMode="External"/><Relationship Id="rId35" Type="http://schemas.openxmlformats.org/officeDocument/2006/relationships/hyperlink" Target="http://pkk5.rosreestr.ru" TargetMode="External"/><Relationship Id="rId43" Type="http://schemas.openxmlformats.org/officeDocument/2006/relationships/hyperlink" Target="https://kremenkulskoe.eps74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://pkk5.rosreestr.ru" TargetMode="External"/><Relationship Id="rId25" Type="http://schemas.openxmlformats.org/officeDocument/2006/relationships/hyperlink" Target="http://pkk5.rosreestr.ru" TargetMode="External"/><Relationship Id="rId33" Type="http://schemas.openxmlformats.org/officeDocument/2006/relationships/hyperlink" Target="http://pkk5.rosreestr.ru" TargetMode="External"/><Relationship Id="rId38" Type="http://schemas.openxmlformats.org/officeDocument/2006/relationships/hyperlink" Target="http://pkk5.rosreestr.ru" TargetMode="External"/><Relationship Id="rId46" Type="http://schemas.openxmlformats.org/officeDocument/2006/relationships/hyperlink" Target="https://www.rts-tender.ru/" TargetMode="External"/><Relationship Id="rId20" Type="http://schemas.openxmlformats.org/officeDocument/2006/relationships/hyperlink" Target="http://pkk5.rosreestr.ru" TargetMode="External"/><Relationship Id="rId41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4C8B0-5751-42A5-B816-B5E91A8E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35</Pages>
  <Words>21065</Words>
  <Characters>120071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VlackayaPA</dc:creator>
  <cp:lastModifiedBy>Юрист1</cp:lastModifiedBy>
  <cp:revision>161</cp:revision>
  <cp:lastPrinted>2023-07-10T09:26:00Z</cp:lastPrinted>
  <dcterms:created xsi:type="dcterms:W3CDTF">2023-07-28T09:36:00Z</dcterms:created>
  <dcterms:modified xsi:type="dcterms:W3CDTF">2025-03-31T08:58:00Z</dcterms:modified>
</cp:coreProperties>
</file>