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6C7" w:rsidRDefault="00B20152" w:rsidP="009A601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9A6014" w:rsidRPr="009A6014" w:rsidRDefault="007B06C7" w:rsidP="007B06C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к</w:t>
      </w:r>
      <w:r w:rsidR="00436ABD" w:rsidRPr="009A6014">
        <w:rPr>
          <w:rFonts w:ascii="Times New Roman" w:eastAsia="Times New Roman" w:hAnsi="Times New Roman" w:cs="Times New Roman"/>
          <w:sz w:val="24"/>
          <w:szCs w:val="24"/>
        </w:rPr>
        <w:br/>
      </w:r>
      <w:r w:rsidR="00B20152" w:rsidRPr="009A601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BC78F2" w:rsidRPr="009A6014">
        <w:rPr>
          <w:rFonts w:ascii="Times New Roman" w:eastAsia="Times New Roman" w:hAnsi="Times New Roman" w:cs="Times New Roman"/>
          <w:sz w:val="24"/>
          <w:szCs w:val="24"/>
        </w:rPr>
        <w:t>Решени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="00BC78F2" w:rsidRPr="009A6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3747" w:rsidRPr="009A6014">
        <w:rPr>
          <w:rFonts w:ascii="Times New Roman" w:eastAsia="Times New Roman" w:hAnsi="Times New Roman" w:cs="Times New Roman"/>
          <w:sz w:val="24"/>
          <w:szCs w:val="24"/>
        </w:rPr>
        <w:t>Совета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78F2" w:rsidRPr="009A6014">
        <w:rPr>
          <w:rFonts w:ascii="Times New Roman" w:eastAsia="Times New Roman" w:hAnsi="Times New Roman" w:cs="Times New Roman"/>
          <w:sz w:val="24"/>
          <w:szCs w:val="24"/>
        </w:rPr>
        <w:t xml:space="preserve">депутатов </w:t>
      </w:r>
      <w:proofErr w:type="spellStart"/>
      <w:r w:rsidR="009A6014" w:rsidRPr="009A6014">
        <w:rPr>
          <w:rFonts w:ascii="Times New Roman" w:eastAsia="Times New Roman" w:hAnsi="Times New Roman" w:cs="Times New Roman"/>
          <w:sz w:val="24"/>
          <w:szCs w:val="24"/>
        </w:rPr>
        <w:t>Кременкульского</w:t>
      </w:r>
      <w:proofErr w:type="spellEnd"/>
      <w:r w:rsidR="009A6014" w:rsidRPr="009A601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7B06C7" w:rsidRDefault="009A6014" w:rsidP="007B06C7">
      <w:pPr>
        <w:shd w:val="clear" w:color="auto" w:fill="FFFFFF"/>
        <w:spacing w:after="0" w:line="315" w:lineRule="atLeast"/>
        <w:ind w:left="5664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A601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B06C7">
        <w:rPr>
          <w:rFonts w:ascii="Times New Roman" w:eastAsia="Times New Roman" w:hAnsi="Times New Roman" w:cs="Times New Roman"/>
          <w:sz w:val="24"/>
          <w:szCs w:val="24"/>
        </w:rPr>
        <w:t xml:space="preserve">Сосновского муниципального </w:t>
      </w:r>
      <w:r w:rsidR="00BC78F2" w:rsidRPr="009A6014"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="007B0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6014">
        <w:rPr>
          <w:rFonts w:ascii="Times New Roman" w:eastAsia="Times New Roman" w:hAnsi="Times New Roman" w:cs="Times New Roman"/>
          <w:sz w:val="24"/>
          <w:szCs w:val="24"/>
        </w:rPr>
        <w:t xml:space="preserve"> Челябинской области </w:t>
      </w:r>
    </w:p>
    <w:p w:rsidR="009A6014" w:rsidRPr="009A6014" w:rsidRDefault="009A6014" w:rsidP="009A6014">
      <w:pPr>
        <w:shd w:val="clear" w:color="auto" w:fill="FFFFFF"/>
        <w:spacing w:after="0" w:line="315" w:lineRule="atLeast"/>
        <w:ind w:left="5664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A6014">
        <w:rPr>
          <w:rFonts w:ascii="Times New Roman" w:eastAsia="Times New Roman" w:hAnsi="Times New Roman" w:cs="Times New Roman"/>
          <w:sz w:val="24"/>
          <w:szCs w:val="24"/>
        </w:rPr>
        <w:t>третьего созыва</w:t>
      </w:r>
    </w:p>
    <w:p w:rsidR="009C418A" w:rsidRPr="009A6014" w:rsidRDefault="00F95139" w:rsidP="009A601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A6014"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233747" w:rsidRPr="009A6014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9A6014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233747" w:rsidRPr="009A6014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9A6014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233747" w:rsidRPr="009A601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A6014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233747" w:rsidRPr="009A6014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436ABD" w:rsidRPr="00DE3188" w:rsidRDefault="00436ABD" w:rsidP="00DE31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A6F1F" w:rsidRDefault="00FA6F1F" w:rsidP="00FA6F1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</w:rPr>
      </w:pPr>
    </w:p>
    <w:p w:rsidR="007B06C7" w:rsidRDefault="0087337E" w:rsidP="0087337E">
      <w:pPr>
        <w:shd w:val="clear" w:color="auto" w:fill="FFFFFF"/>
        <w:spacing w:after="0" w:line="288" w:lineRule="atLeast"/>
        <w:ind w:left="3540"/>
        <w:textAlignment w:val="baseline"/>
        <w:rPr>
          <w:rFonts w:ascii="Times New Roman" w:eastAsia="Times New Roman" w:hAnsi="Times New Roman" w:cs="Times New Roman"/>
          <w:spacing w:val="1"/>
          <w:sz w:val="32"/>
          <w:szCs w:val="32"/>
        </w:rPr>
      </w:pPr>
      <w:r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   </w:t>
      </w:r>
    </w:p>
    <w:p w:rsidR="007B06C7" w:rsidRDefault="007B06C7" w:rsidP="0087337E">
      <w:pPr>
        <w:shd w:val="clear" w:color="auto" w:fill="FFFFFF"/>
        <w:spacing w:after="0" w:line="288" w:lineRule="atLeast"/>
        <w:ind w:left="3540"/>
        <w:textAlignment w:val="baseline"/>
        <w:rPr>
          <w:rFonts w:ascii="Times New Roman" w:eastAsia="Times New Roman" w:hAnsi="Times New Roman" w:cs="Times New Roman"/>
          <w:spacing w:val="1"/>
          <w:sz w:val="32"/>
          <w:szCs w:val="32"/>
        </w:rPr>
      </w:pPr>
    </w:p>
    <w:p w:rsidR="007B06C7" w:rsidRDefault="007B06C7" w:rsidP="0087337E">
      <w:pPr>
        <w:shd w:val="clear" w:color="auto" w:fill="FFFFFF"/>
        <w:spacing w:after="0" w:line="288" w:lineRule="atLeast"/>
        <w:ind w:left="3540"/>
        <w:textAlignment w:val="baseline"/>
        <w:rPr>
          <w:rFonts w:ascii="Times New Roman" w:eastAsia="Times New Roman" w:hAnsi="Times New Roman" w:cs="Times New Roman"/>
          <w:spacing w:val="1"/>
          <w:sz w:val="32"/>
          <w:szCs w:val="32"/>
        </w:rPr>
      </w:pPr>
    </w:p>
    <w:p w:rsidR="0087337E" w:rsidRPr="0087337E" w:rsidRDefault="007B06C7" w:rsidP="0087337E">
      <w:pPr>
        <w:shd w:val="clear" w:color="auto" w:fill="FFFFFF"/>
        <w:spacing w:after="0" w:line="288" w:lineRule="atLeast"/>
        <w:ind w:left="3540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  </w:t>
      </w:r>
      <w:r w:rsidR="0087337E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 </w:t>
      </w:r>
      <w:r w:rsidR="00FA6F1F" w:rsidRPr="0087337E">
        <w:rPr>
          <w:rFonts w:ascii="Times New Roman" w:eastAsia="Times New Roman" w:hAnsi="Times New Roman" w:cs="Times New Roman"/>
          <w:spacing w:val="1"/>
          <w:sz w:val="32"/>
          <w:szCs w:val="32"/>
        </w:rPr>
        <w:t>Правила</w:t>
      </w:r>
      <w:r w:rsidR="00FA6F1F" w:rsidRPr="008733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FA6F1F" w:rsidRPr="0087337E" w:rsidRDefault="0087337E" w:rsidP="0094276E">
      <w:pPr>
        <w:shd w:val="clear" w:color="auto" w:fill="FFFFFF"/>
        <w:spacing w:after="0" w:line="288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87337E">
        <w:rPr>
          <w:rFonts w:ascii="Times New Roman" w:hAnsi="Times New Roman" w:cs="Times New Roman"/>
          <w:sz w:val="28"/>
          <w:szCs w:val="28"/>
        </w:rPr>
        <w:t>об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</w:r>
    </w:p>
    <w:p w:rsidR="00FA6F1F" w:rsidRPr="0094276E" w:rsidRDefault="00FA6F1F" w:rsidP="0094276E">
      <w:pPr>
        <w:shd w:val="clear" w:color="auto" w:fill="FFFFFF"/>
        <w:spacing w:before="300" w:after="18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t>1. Общие положения</w:t>
      </w:r>
    </w:p>
    <w:p w:rsidR="00FA6F1F" w:rsidRPr="0094276E" w:rsidRDefault="00FA6F1F" w:rsidP="0094276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gramStart"/>
      <w:r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Настоящие Правила осуществления органами местного самоуправления </w:t>
      </w:r>
      <w:proofErr w:type="spellStart"/>
      <w:r w:rsidR="007B06C7">
        <w:rPr>
          <w:rFonts w:ascii="Times New Roman" w:eastAsia="Times New Roman" w:hAnsi="Times New Roman" w:cs="Times New Roman"/>
          <w:spacing w:val="1"/>
          <w:sz w:val="28"/>
          <w:szCs w:val="28"/>
        </w:rPr>
        <w:t>Кременкульского</w:t>
      </w:r>
      <w:proofErr w:type="spellEnd"/>
      <w:r w:rsidR="007B06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сельского поселения Сосновского муниципального района </w:t>
      </w:r>
      <w:r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t>Челябинской области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 (далее - Правила), устанавливают требования к проведению мероприятий по отлову, транспортировке, содержанию, учету безнадзорных животных, а также утилизации трупов безнадзорных животных</w:t>
      </w:r>
      <w:proofErr w:type="gramEnd"/>
      <w:r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на территории </w:t>
      </w:r>
      <w:proofErr w:type="spellStart"/>
      <w:r w:rsidR="007B06C7">
        <w:rPr>
          <w:rFonts w:ascii="Times New Roman" w:eastAsia="Times New Roman" w:hAnsi="Times New Roman" w:cs="Times New Roman"/>
          <w:spacing w:val="1"/>
          <w:sz w:val="28"/>
          <w:szCs w:val="28"/>
        </w:rPr>
        <w:t>Кременкульского</w:t>
      </w:r>
      <w:proofErr w:type="spellEnd"/>
      <w:r w:rsidR="007B06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сельского поселения Сосновского муниципального района </w:t>
      </w:r>
      <w:r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t>Челябинской области.</w:t>
      </w:r>
    </w:p>
    <w:p w:rsidR="00FA6F1F" w:rsidRPr="0094276E" w:rsidRDefault="00FA6F1F" w:rsidP="0094276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t>Правила разработаны в целях обеспечения санитарно-эпидемиологического и ветеринарного благополучия, охраны здоровья, жизни людей и животных и регулирования численности безнадзорных животных на территории</w:t>
      </w:r>
      <w:r w:rsidR="007B06C7" w:rsidRPr="007B06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7B06C7">
        <w:rPr>
          <w:rFonts w:ascii="Times New Roman" w:eastAsia="Times New Roman" w:hAnsi="Times New Roman" w:cs="Times New Roman"/>
          <w:spacing w:val="1"/>
          <w:sz w:val="28"/>
          <w:szCs w:val="28"/>
        </w:rPr>
        <w:t>Кременкульского</w:t>
      </w:r>
      <w:proofErr w:type="spellEnd"/>
      <w:r w:rsidR="007B06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сельского поселения Сосновского муниципального района</w:t>
      </w:r>
      <w:r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Челябинской области.</w:t>
      </w:r>
    </w:p>
    <w:p w:rsidR="00FA6F1F" w:rsidRPr="0094276E" w:rsidRDefault="00FA6F1F" w:rsidP="0094276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gramStart"/>
      <w:r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t>Осуществление мероприятий по исполнению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основывается на принципах гуманного отношения к животным и соблюдения норм общественной нравственности, исключающих убийство животных и жестокое обращение с ними.</w:t>
      </w:r>
      <w:proofErr w:type="gramEnd"/>
    </w:p>
    <w:p w:rsidR="00FA6F1F" w:rsidRPr="0094276E" w:rsidRDefault="00FA6F1F" w:rsidP="0094276E">
      <w:pPr>
        <w:shd w:val="clear" w:color="auto" w:fill="FFFFFF"/>
        <w:spacing w:before="300" w:after="18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2. Основные понятия и их определения, используемые в настоящих Правилах</w:t>
      </w:r>
    </w:p>
    <w:p w:rsidR="00FA6F1F" w:rsidRPr="0094276E" w:rsidRDefault="00FA6F1F" w:rsidP="0094276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t>2.1. Безнадзорные животные - животные, которые оказались вне надзора его собственника или иного владельца либо собственник которых или место его пребывания неизвестны.</w:t>
      </w:r>
    </w:p>
    <w:p w:rsidR="00FA6F1F" w:rsidRPr="0094276E" w:rsidRDefault="00FA6F1F" w:rsidP="0094276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t>2.2. Жестокое обращение с животными - побои, истязания, разрушение мест обитания, нарушение зоотехнических, зоогигиенических, ветеринарно-санитарных норм и правил, иное действие (бездействие), влекущее увечье, травму, истощение от длительного голодания или гибель животных, жестокое умерщвление животных, а также иные действия, противоречащие установленным законодательством правилам и принятым в обществе нормам гуманного отношения к животным.</w:t>
      </w:r>
    </w:p>
    <w:p w:rsidR="00D50EB5" w:rsidRDefault="00FA6F1F" w:rsidP="0094276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2.3. Организация по отлову безнадзорных животных (далее - специализированная организация) - юридическое лицо, осуществляющее отлов, содержание и дальнейшее использование безнадзорных животных на территории </w:t>
      </w:r>
      <w:proofErr w:type="spellStart"/>
      <w:r w:rsidR="00D50EB5">
        <w:rPr>
          <w:rFonts w:ascii="Times New Roman" w:eastAsia="Times New Roman" w:hAnsi="Times New Roman" w:cs="Times New Roman"/>
          <w:spacing w:val="1"/>
          <w:sz w:val="28"/>
          <w:szCs w:val="28"/>
        </w:rPr>
        <w:t>Кременкульского</w:t>
      </w:r>
      <w:proofErr w:type="spellEnd"/>
      <w:r w:rsidR="00D50EB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сельского поселения Сосновского муниципального района </w:t>
      </w:r>
      <w:r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t>Челябинской области, укомплектованное работниками, оборудованием и средствами, необходимыми для осуществления соответствующей деятельности. Организация по отлову безнадзорных животных должна быть размещена в специально предназначенном здании (зданиях) или помещениях, которые обеспечиваются всеми средствами коммунально-бытового обслуживания и оснащены телефонной связью.</w:t>
      </w:r>
    </w:p>
    <w:p w:rsidR="00FA6F1F" w:rsidRPr="0094276E" w:rsidRDefault="00FA6F1F" w:rsidP="0094276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t>2.3.1. Режим работы должен обеспечивать возможность своевременного, быстрого и качественного осуществления комплекса работ по отлову и содержанию безнадзорных животных.</w:t>
      </w:r>
    </w:p>
    <w:p w:rsidR="00FA6F1F" w:rsidRPr="0094276E" w:rsidRDefault="00FA6F1F" w:rsidP="0094276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t>2.3.2. Пункт по временному содержанию - специальное отведенное помещение для содержания отловленных безнадзорных животных в специализированной организации.</w:t>
      </w:r>
    </w:p>
    <w:p w:rsidR="00FA6F1F" w:rsidRPr="0094276E" w:rsidRDefault="00FA6F1F" w:rsidP="0094276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t>2.3.3. По размерам и состоянию помещения должны отвечать требованиям санитарно-гигиенических норм и правил, </w:t>
      </w:r>
      <w:hyperlink r:id="rId7" w:history="1">
        <w:r w:rsidRPr="0094276E">
          <w:rPr>
            <w:rFonts w:ascii="Times New Roman" w:eastAsia="Times New Roman" w:hAnsi="Times New Roman" w:cs="Times New Roman"/>
            <w:spacing w:val="1"/>
            <w:sz w:val="28"/>
            <w:szCs w:val="28"/>
            <w:u w:val="single"/>
          </w:rPr>
          <w:t>правил пожарной безопасности</w:t>
        </w:r>
      </w:hyperlink>
      <w:r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t>, безопасности труда и быть защищены от воздействия факторов, отрицательно влияющих на качество работ по отлову и содержанию безнадзорных животных.</w:t>
      </w:r>
    </w:p>
    <w:p w:rsidR="00D50EB5" w:rsidRDefault="00FA6F1F" w:rsidP="0094276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t>2.3.4. Площадь, занимаемая специализированной организацией, должна обеспечивать размещение персонала, клиентов и безнадзорных животных в соответствии с санитарно-техническими и ветеринарными нормами, утвержденными действующим законодательством.</w:t>
      </w:r>
    </w:p>
    <w:p w:rsidR="00FA6F1F" w:rsidRPr="0094276E" w:rsidRDefault="00FA6F1F" w:rsidP="0094276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2.3.5. Специализированная организация должна располагать количеством работников, необходимым для выполнения всего объема работ. Каждый работник должен иметь соответствующее образование, квалификацию, профессиональную подготовку, обладать знаниями и опытом, необходимыми для выполнения возложенных на него обязанностей. </w:t>
      </w:r>
      <w:proofErr w:type="gramStart"/>
      <w:r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К работе допускаются лица, не состоящие на учете в психоневрологическом </w:t>
      </w:r>
      <w:r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и наркологическом диспансерах.</w:t>
      </w:r>
      <w:proofErr w:type="gramEnd"/>
      <w:r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Работники специализированной организации, проводящие отлов и содержание безнадзорных животных, вакцинируются против бешенства в установленном порядке.</w:t>
      </w:r>
      <w:r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r w:rsidR="00D50EB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     </w:t>
      </w:r>
      <w:r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t>При проведении отлова безнадзорных животных работники специализированной организации должны иметь при себе удостоверение личности, выданное специализированной организацией, по форме, разработанной органами местного самоуправления.</w:t>
      </w:r>
    </w:p>
    <w:p w:rsidR="00FA6F1F" w:rsidRPr="0094276E" w:rsidRDefault="00FA6F1F" w:rsidP="0094276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2.3.6. </w:t>
      </w:r>
      <w:proofErr w:type="gramStart"/>
      <w:r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Специализированные организации должны быть оснащены специальным оборудованием и приборами, транспортом, отвечающими требованиям стандартов, технических условий, других нормативных документов, обеспечивающими надлежащее качество проводимой работы, включая </w:t>
      </w:r>
      <w:proofErr w:type="spellStart"/>
      <w:r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t>пневмоустройство</w:t>
      </w:r>
      <w:proofErr w:type="spellEnd"/>
      <w:r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 "летающим" шприцем или "летающим" дротиком, спецодеждой, специальной обувью и другими средствами индивидуальной защиты.</w:t>
      </w:r>
      <w:proofErr w:type="gramEnd"/>
      <w:r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На спецодежду наносится надпись с ясно </w:t>
      </w:r>
      <w:proofErr w:type="gramStart"/>
      <w:r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t>читаемыми</w:t>
      </w:r>
      <w:proofErr w:type="gramEnd"/>
      <w:r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названием и номером телефона специализированной организации. Спецодежда должна регулярно подвергаться обеззараживанию и стирке.</w:t>
      </w:r>
    </w:p>
    <w:p w:rsidR="00FA6F1F" w:rsidRPr="0094276E" w:rsidRDefault="00FA6F1F" w:rsidP="0094276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t>Специальное оборудование, приборы и аппаратуру следует использовать строго по назначению в соответствии с эксплуатационными документами, содержать в технически исправном состоянии, которое следует систематически проверять. Запрещается применение самодельных сре</w:t>
      </w:r>
      <w:proofErr w:type="gramStart"/>
      <w:r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t>дств дл</w:t>
      </w:r>
      <w:proofErr w:type="gramEnd"/>
      <w:r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t>я отлова безнадзорных животных.</w:t>
      </w:r>
    </w:p>
    <w:p w:rsidR="00FA6F1F" w:rsidRPr="0094276E" w:rsidRDefault="00FA6F1F" w:rsidP="0094276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t>2.3.7. При проведении работ должен использоваться автотранспорт, специально оборудованный для перевозки животных, исключающий возможность травматизма животных.</w:t>
      </w:r>
    </w:p>
    <w:p w:rsidR="00FA6F1F" w:rsidRPr="0094276E" w:rsidRDefault="00FA6F1F" w:rsidP="0094276E">
      <w:pPr>
        <w:shd w:val="clear" w:color="auto" w:fill="FFFFFF"/>
        <w:spacing w:before="300" w:after="18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t>3. Отлов безнадзорных животных</w:t>
      </w:r>
    </w:p>
    <w:p w:rsidR="00D50EB5" w:rsidRDefault="00D50EB5" w:rsidP="0094276E">
      <w:pPr>
        <w:shd w:val="clear" w:color="auto" w:fill="FFFFFF"/>
        <w:tabs>
          <w:tab w:val="left" w:pos="709"/>
          <w:tab w:val="left" w:pos="851"/>
        </w:tabs>
        <w:spacing w:after="0" w:line="2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</w:t>
      </w:r>
      <w:r w:rsidR="00FA6F1F"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t>3.1. Отлов безнадзорных животных производится в целях регулирования их численности, устранения угрозы для жизни и здоровья человека, предупреждения возникновения опасных для человека и животных болезней, обеспечения общественного порядка и спокойствия населения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на территории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Кременкульского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сельского поселения</w:t>
      </w:r>
      <w:r w:rsidR="00FA6F1F"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t>, возвращения животных собственнику либо передачи заинтересованным организациям или гражданам на основании их заявлений.</w:t>
      </w:r>
    </w:p>
    <w:p w:rsidR="00FA6F1F" w:rsidRPr="0094276E" w:rsidRDefault="00FA6F1F" w:rsidP="0094276E">
      <w:pPr>
        <w:shd w:val="clear" w:color="auto" w:fill="FFFFFF"/>
        <w:tabs>
          <w:tab w:val="left" w:pos="709"/>
          <w:tab w:val="left" w:pos="851"/>
        </w:tabs>
        <w:spacing w:after="0" w:line="2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t>3.2. Отлов безнадзорных животных основывается на принципах гуманного отношения к ним и производится с применением приспособлений, препаратов и материалов, исключающих травмы, увечья и гибель животных.</w:t>
      </w:r>
    </w:p>
    <w:p w:rsidR="00FA6F1F" w:rsidRPr="0094276E" w:rsidRDefault="00FA6F1F" w:rsidP="0094276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t>3.3. При проведении отлова безнадзорных животных запрещается:</w:t>
      </w:r>
      <w:r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 xml:space="preserve">          </w:t>
      </w:r>
      <w:r w:rsidR="00D50EB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- </w:t>
      </w:r>
      <w:r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t>производить отлов животных в присутствии несовершеннолетних, за исключением случаев, когда поведение животных угрожает жизни или здоровью человека (людей);</w:t>
      </w:r>
    </w:p>
    <w:p w:rsidR="00FA6F1F" w:rsidRPr="0094276E" w:rsidRDefault="00D50EB5" w:rsidP="0094276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 xml:space="preserve">- </w:t>
      </w:r>
      <w:r w:rsidR="00FA6F1F"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t>отлавливать животных на территории частных домовладений без соответствующего решения суда или заявления владельцев животных и (или) домовладений;</w:t>
      </w:r>
    </w:p>
    <w:p w:rsidR="00FA6F1F" w:rsidRPr="0094276E" w:rsidRDefault="00D50EB5" w:rsidP="0094276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- </w:t>
      </w:r>
      <w:r w:rsidR="00FA6F1F"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t>снимать с привязи животных, временно оставленных у входа в организацию, учреждение, предприятие и других общественных местах;</w:t>
      </w:r>
      <w:r w:rsidR="00FA6F1F"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     - </w:t>
      </w:r>
      <w:r w:rsidR="00FA6F1F"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t>в случае применения для отлова безнадзорных животных средств обездвиживания - стрелять по неясно видимой цели, в кустах, при плохом освещении, вдоль узких пространств, в местах возможного появления посторонних лиц;</w:t>
      </w:r>
    </w:p>
    <w:p w:rsidR="00FA6F1F" w:rsidRPr="0094276E" w:rsidRDefault="00D50EB5" w:rsidP="0094276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-  </w:t>
      </w:r>
      <w:r w:rsidR="00FA6F1F"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t>применять огнестрельное оружие;</w:t>
      </w:r>
    </w:p>
    <w:p w:rsidR="00FA6F1F" w:rsidRPr="0094276E" w:rsidRDefault="00D50EB5" w:rsidP="0094276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- </w:t>
      </w:r>
      <w:r w:rsidR="00FA6F1F"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t>совершать иные действия (бездействие), нарушающие требования законодательства по обеспечению безопасности населения и гуманного обращения с животными.</w:t>
      </w:r>
    </w:p>
    <w:p w:rsidR="00FA6F1F" w:rsidRPr="0094276E" w:rsidRDefault="00FA6F1F" w:rsidP="0094276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t>3.4. Отлов безнадзорных животных производится на основании заказа-наряда на выполнение работ по отлову безнадзорных животных, составленного на основании письменных обращений физических, юридических и иных лиц (далее - заявитель).</w:t>
      </w:r>
    </w:p>
    <w:p w:rsidR="00FA6F1F" w:rsidRPr="0094276E" w:rsidRDefault="00FA6F1F" w:rsidP="0094276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t>3.5. Обращение заявителя об отлове безнадзорных животных регистрируется в день поступления обращения в специальном журнале с указанием сведений о заявителе (Ф.И.О., наименование организации, адрес места жительства гражданина или места нахождения организации, контактный телефон).</w:t>
      </w:r>
    </w:p>
    <w:p w:rsidR="00FA6F1F" w:rsidRPr="0094276E" w:rsidRDefault="00FA6F1F" w:rsidP="0094276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t>3.6. Отлов безнадзорных животных может производиться в присутствии заявителя (его представителя), заранее оповещенного о проведении отлова по указанному им контактному телефону.</w:t>
      </w:r>
    </w:p>
    <w:p w:rsidR="00FA6F1F" w:rsidRPr="0094276E" w:rsidRDefault="00FA6F1F" w:rsidP="0094276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t>3.7. После проведения отлова безнадзорных животных в тот же день составляется акт отлова по форме, разработанной органами местного самоуправления, с указанием фактического количества отловленных безнадзорных животных.</w:t>
      </w:r>
    </w:p>
    <w:p w:rsidR="00FA6F1F" w:rsidRPr="0094276E" w:rsidRDefault="00FA6F1F" w:rsidP="0094276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t>3.8. Животные, погибшие при отлове, учитываются в акте отлова с указанием причины гибели. Погибшие животные доставляются в пункт временного содержания (приют) для установления причины смерти и учета количества безнадзорных животных.</w:t>
      </w:r>
    </w:p>
    <w:p w:rsidR="008C03D5" w:rsidRPr="0094276E" w:rsidRDefault="00FA6F1F" w:rsidP="0094276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3.9. </w:t>
      </w:r>
      <w:proofErr w:type="gramStart"/>
      <w:r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t>В случае отлова животных, имеющих признаки принадлежности человеку (наличие клейма, электронного идентификационного номера, ошейника, породности), специализированная организация в срок не позднее 3 дней размещает информацию в средствах массовой информации об отловленном животном, имеющем признаки принадлежности человеку, а в случае идентификации незамедлительно извещает владельца о местонахождении животного любыми доступными способами и возвращает по его требованию.</w:t>
      </w:r>
      <w:proofErr w:type="gramEnd"/>
      <w:r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Специализированная организация вправе требовать возмещения владельцем животного расходов по проведению отлова, транспортировке, ветеринарному обслуживанию и содержанию животного в пункте временного содержания.</w:t>
      </w:r>
    </w:p>
    <w:p w:rsidR="008C03D5" w:rsidRPr="0094276E" w:rsidRDefault="00FA6F1F" w:rsidP="0094276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3.10. Информация об отловленных безнадзорных животных является доступной и открытой. Любое физическое либо юридическое лицо вправе обратиться в организацию по отлову по вопросам безнадзорных животных за получением необходимой достоверной информации об отловленных безнадзорных животных.</w:t>
      </w:r>
    </w:p>
    <w:p w:rsidR="00FA6F1F" w:rsidRPr="0094276E" w:rsidRDefault="00FA6F1F" w:rsidP="0094276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t>3.11. Содержание, стерилизация, кастрация и эвтаназия задержанного безнадзорного домашнего животного осуществляются в соответствии со статьями 230 - 232, иными статьями </w:t>
      </w:r>
      <w:hyperlink r:id="rId8" w:history="1">
        <w:r w:rsidRPr="0094276E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>Гражданского кодекса Российской Федерации</w:t>
        </w:r>
      </w:hyperlink>
      <w:r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t>, а также нормами иных нормативных правовых актов Российской Федерации.</w:t>
      </w:r>
    </w:p>
    <w:p w:rsidR="00FA6F1F" w:rsidRPr="0094276E" w:rsidRDefault="00FA6F1F" w:rsidP="0094276E">
      <w:pPr>
        <w:shd w:val="clear" w:color="auto" w:fill="FFFFFF"/>
        <w:spacing w:before="300" w:after="18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t>4. Транспортировка животных</w:t>
      </w:r>
    </w:p>
    <w:p w:rsidR="008C03D5" w:rsidRPr="0094276E" w:rsidRDefault="00FA6F1F" w:rsidP="0094276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4.1. Транспортировка отловленных безнадзорных животных должна осуществляться на специально оборудованном для перемещения животных автотранспорте (далее - </w:t>
      </w:r>
      <w:proofErr w:type="spellStart"/>
      <w:r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t>спецавтотранспорт</w:t>
      </w:r>
      <w:proofErr w:type="spellEnd"/>
      <w:r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t>).</w:t>
      </w:r>
    </w:p>
    <w:p w:rsidR="008C03D5" w:rsidRPr="0094276E" w:rsidRDefault="00FA6F1F" w:rsidP="0094276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4.2. </w:t>
      </w:r>
      <w:proofErr w:type="spellStart"/>
      <w:r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t>Спецавтотранспорт</w:t>
      </w:r>
      <w:proofErr w:type="spellEnd"/>
      <w:r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должен быть в технически исправном состоянии и оборудован набором медикаментов для оказания первой медицинской помощи пострадавшим людям и животным. Водители, осуществляющие непосредственно обслуживание и эксплуатацию специализированного транспорта, должны иметь водительское удостоверение соответствующей категории.</w:t>
      </w:r>
    </w:p>
    <w:p w:rsidR="008C03D5" w:rsidRPr="0094276E" w:rsidRDefault="00FA6F1F" w:rsidP="0094276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4.3. На </w:t>
      </w:r>
      <w:proofErr w:type="spellStart"/>
      <w:r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t>спецавтотранспорте</w:t>
      </w:r>
      <w:proofErr w:type="spellEnd"/>
      <w:r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должна присутствовать надпись с ясно читаемым названием и номером телефона специализированной организации и адреса пункта временного содержания.</w:t>
      </w:r>
    </w:p>
    <w:p w:rsidR="008C03D5" w:rsidRPr="0094276E" w:rsidRDefault="00FA6F1F" w:rsidP="0094276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4.4. </w:t>
      </w:r>
      <w:proofErr w:type="spellStart"/>
      <w:r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t>Спецавтотранспорт</w:t>
      </w:r>
      <w:proofErr w:type="spellEnd"/>
      <w:r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для транспортировки отловленных безнадзорных животных должен быть оборудован естественной вентиляцией и должен обеспечивать безопасность, защиту животных от погодных условий. При необходимости (в случае транспортировки более 3 часов, при температуре воздуха более 25 град. C) животные должны быть обеспечены питьевой водой. </w:t>
      </w:r>
      <w:proofErr w:type="spellStart"/>
      <w:r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t>Спецавтотранспорт</w:t>
      </w:r>
      <w:proofErr w:type="spellEnd"/>
      <w:r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для транспортировки отловленных животных должен быть оборудован окном для доступа дневного света.</w:t>
      </w:r>
      <w:r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r w:rsidR="008C03D5"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       </w:t>
      </w:r>
      <w:r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4.5. </w:t>
      </w:r>
      <w:proofErr w:type="spellStart"/>
      <w:r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t>Спецавтотранспорт</w:t>
      </w:r>
      <w:proofErr w:type="spellEnd"/>
      <w:r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должен быть укомплектован набором переносных клеток для кошек и собак, набором ошейников, поводков, намордников для применения в случае необходимости. После отлова безнадзорное животное помещают в индивидуальную клетку, в которой его загружают в </w:t>
      </w:r>
      <w:proofErr w:type="spellStart"/>
      <w:r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t>спецавтотранспорт</w:t>
      </w:r>
      <w:proofErr w:type="spellEnd"/>
      <w:r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и доставляют до пункта временного содержания.</w:t>
      </w:r>
      <w:r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r w:rsidR="008C03D5"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       </w:t>
      </w:r>
      <w:r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t>4.6. При погрузке, транспортировке и выгрузке безнадзорных животных должны использоваться устройства, предотвращающие травмы, увечья или гибель животных.</w:t>
      </w:r>
    </w:p>
    <w:p w:rsidR="00FA6F1F" w:rsidRPr="0094276E" w:rsidRDefault="00FA6F1F" w:rsidP="0094276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4.7. Ежедневно по окончании работ по отлову и транспортировке безнадзорных животных кузов </w:t>
      </w:r>
      <w:proofErr w:type="spellStart"/>
      <w:r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t>спецавтотранспорта</w:t>
      </w:r>
      <w:proofErr w:type="spellEnd"/>
      <w:r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t>, а также оборудование очищается и проводится их дезинфекция.</w:t>
      </w:r>
    </w:p>
    <w:p w:rsidR="00FA6F1F" w:rsidRPr="0094276E" w:rsidRDefault="00FA6F1F" w:rsidP="0094276E">
      <w:pPr>
        <w:shd w:val="clear" w:color="auto" w:fill="FFFFFF"/>
        <w:spacing w:before="300" w:after="18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5. Размещение и содержание отловленных безнадзорных животных в специализированных организациях</w:t>
      </w:r>
    </w:p>
    <w:p w:rsidR="008C03D5" w:rsidRPr="0094276E" w:rsidRDefault="00FA6F1F" w:rsidP="0094276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t>5.1. Отловленные безнадзорные животные в день отлова размещаются в карантинном помещении пункта временного содержания, где они подлежат регистрации в Журнале с оформлением индивидуальной карточки отдельно на каждое животное, форма которых разрабатывается органами местного самоуправления. Срок содержания безнадзорных животных в карантинном помещении составляет 10 дней для исключения заболеваний.</w:t>
      </w:r>
      <w:r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r w:rsidR="008C03D5"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       </w:t>
      </w:r>
      <w:r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t>В период нахождения в карантинном помещении безнадзорные животные осматриваются ветеринарным специалистом, им оказывается ветеринарная помощь, другие необходимые профилактические мероприятия по заключению ветеринарного специалиста.</w:t>
      </w:r>
    </w:p>
    <w:p w:rsidR="008C03D5" w:rsidRPr="0094276E" w:rsidRDefault="00FA6F1F" w:rsidP="0094276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t>5.2. Вольеры для содержания безнадзорных животных на карантине должны быть отделены от вольеров для здоровых животных. Во время пребывания на карантине животные не должны контактировать с вновь прибывшими безнадзорными животными.</w:t>
      </w:r>
    </w:p>
    <w:p w:rsidR="008C03D5" w:rsidRPr="0094276E" w:rsidRDefault="00FA6F1F" w:rsidP="0094276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t>После истечения срока пребывания безнадзорного животного в карантинном помещении оно помещается в другие помещения пункта по временному содержанию. Предельные сроки пребывания безнадзорных животных в пункте по временному содержанию устанавливаются органами местного самоуправления. На время розыска собственника безнадзорных домашних животных они могут быть сданы на содержание и в пользование заинтересованным лицам, имеющим необходимые для этого условия, на основании письменного заявления указанных лиц.</w:t>
      </w:r>
    </w:p>
    <w:p w:rsidR="008C03D5" w:rsidRPr="0094276E" w:rsidRDefault="00FA6F1F" w:rsidP="0094276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t>5.3. Отловленные больные, агрессивные безнадзорные животные изолируются в отдельные вольеры карантинного помещения.</w:t>
      </w:r>
      <w:r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r w:rsidR="008C03D5"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       </w:t>
      </w:r>
      <w:r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t>Также отдельно размещаются безнадзорные животные, нанесшие укусы или другие повреждения человеку. Решение о дальнейшей судьбе данных животных в зависимости от их клинического состояния выносится ветеринарными специалистами.</w:t>
      </w:r>
    </w:p>
    <w:p w:rsidR="008C03D5" w:rsidRPr="0094276E" w:rsidRDefault="00FA6F1F" w:rsidP="0094276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t>5.4. В состав работ по содержанию в пункте временного содержания безнадзорных животных должны входить: осмотр всех животных; мытье и дезинфекция вольеров, мест для прогулок и подсобных помещений; мытье и дезинфицирование посуды для животных; кормление животных и др. мероприятия.</w:t>
      </w:r>
      <w:r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r w:rsidR="008C03D5"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       </w:t>
      </w:r>
      <w:r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t>5.5. Размещение собак:</w:t>
      </w:r>
    </w:p>
    <w:p w:rsidR="008C03D5" w:rsidRPr="0094276E" w:rsidRDefault="00003DF6" w:rsidP="0094276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</w:t>
      </w:r>
      <w:r w:rsidR="00FA6F1F"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t>5.5.1. Собаки должны размещаться в отдельных отсеках (боксах).</w:t>
      </w:r>
      <w:r w:rsidR="00FA6F1F"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r w:rsidR="008C03D5"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       </w:t>
      </w:r>
      <w:r w:rsidR="00FA6F1F"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t>5.5.2. Допустимо размещение не более пяти собак в одном боксе при условии психологической совместимости животных.</w:t>
      </w:r>
    </w:p>
    <w:p w:rsidR="008C03D5" w:rsidRPr="0094276E" w:rsidRDefault="00FA6F1F" w:rsidP="0094276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5.5.3. В секции для собак в каждом отсеке (боксе) должен быть установлен деревянный или пластмассовый поддон, защищающий от холода, находиться подстилка и </w:t>
      </w:r>
      <w:proofErr w:type="spellStart"/>
      <w:r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t>непереворачиваемая</w:t>
      </w:r>
      <w:proofErr w:type="spellEnd"/>
      <w:r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поилка.</w:t>
      </w:r>
    </w:p>
    <w:p w:rsidR="008C03D5" w:rsidRPr="0094276E" w:rsidRDefault="008C03D5" w:rsidP="0094276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5.6. </w:t>
      </w:r>
      <w:r w:rsidR="00FA6F1F"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t>Размещение кошек:</w:t>
      </w:r>
    </w:p>
    <w:p w:rsidR="00A60A03" w:rsidRPr="0094276E" w:rsidRDefault="00003DF6" w:rsidP="0094276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 xml:space="preserve">  </w:t>
      </w:r>
      <w:r w:rsidR="00FA6F1F"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t>5.6.1. Кошки могут размещаться в вольерах по 5 особей (или в отдельных клетках), где предусматривается устройство полок (лежаков), достаточных по площади для размещения всех животных.</w:t>
      </w:r>
      <w:r w:rsidR="00FA6F1F"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r w:rsidR="008C03D5"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      </w:t>
      </w:r>
      <w:r w:rsidR="00A60A03"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A6F1F"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t>5.6.2. Площадь на одну кошк</w:t>
      </w:r>
      <w:r w:rsidR="00A60A03"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t>у должна быть не менее 5000 кв.</w:t>
      </w:r>
      <w:r w:rsidR="00FA6F1F"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t>см.</w:t>
      </w:r>
      <w:r w:rsidR="00FA6F1F"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r w:rsidR="00A60A03"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       </w:t>
      </w:r>
      <w:r w:rsidR="00FA6F1F"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t>5.7. Рацион питания кошек и собак устанавливается в зависимости от возраста, веса животного и вида применяемого корма.</w:t>
      </w:r>
    </w:p>
    <w:p w:rsidR="00A60A03" w:rsidRPr="0094276E" w:rsidRDefault="00003DF6" w:rsidP="0094276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</w:t>
      </w:r>
      <w:r w:rsidR="00FA6F1F"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t>5.8. Недопустимо размещение кошек и собак в пределах видимости друг друга.</w:t>
      </w:r>
    </w:p>
    <w:p w:rsidR="00A60A03" w:rsidRPr="0094276E" w:rsidRDefault="00003DF6" w:rsidP="0094276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</w:t>
      </w:r>
      <w:r w:rsidR="00FA6F1F"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t>5.9. Размеры бокса должны соответствовать длине и росту животных.</w:t>
      </w:r>
      <w:r w:rsidR="00FA6F1F"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r w:rsidR="00A60A03"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       </w:t>
      </w:r>
      <w:r w:rsidR="00FA6F1F"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t>5.10. Чистка клеток, отсеков (боксов) производится с помощью инвентаря, строго закрепленного за каждой секцией.</w:t>
      </w:r>
    </w:p>
    <w:p w:rsidR="00FA6F1F" w:rsidRPr="0094276E" w:rsidRDefault="00003DF6" w:rsidP="0094276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</w:t>
      </w:r>
      <w:r w:rsidR="00FA6F1F"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t>5.11. Не реже одного раза в неделю кормушки, поилки (миски), подстилки и поддоны должны подвергаться дезинфекции.</w:t>
      </w:r>
    </w:p>
    <w:p w:rsidR="00FA6F1F" w:rsidRPr="0094276E" w:rsidRDefault="00FA6F1F" w:rsidP="0094276E">
      <w:pPr>
        <w:shd w:val="clear" w:color="auto" w:fill="FFFFFF"/>
        <w:spacing w:before="300" w:after="18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t>6. Регулирование численности безнадзорных животных и утилизация трупов безнадзорных животных</w:t>
      </w:r>
    </w:p>
    <w:p w:rsidR="00A60A03" w:rsidRPr="0094276E" w:rsidRDefault="00FA6F1F" w:rsidP="0094276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t>6.1. Методами регулирования численности безнадзорных животных на территории Челябинской области являются:</w:t>
      </w:r>
    </w:p>
    <w:p w:rsidR="00A60A03" w:rsidRPr="0094276E" w:rsidRDefault="00FA6F1F" w:rsidP="0094276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t>стерилизация (кастрация) безнадзорных животных;</w:t>
      </w:r>
    </w:p>
    <w:p w:rsidR="00A60A03" w:rsidRPr="0094276E" w:rsidRDefault="00FA6F1F" w:rsidP="0094276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t>безболезненное умерщвление безнадзорных животных в специализированных организациях по основаниям, предусмотренным пунктом 6.3 настоящего Порядка.</w:t>
      </w:r>
    </w:p>
    <w:p w:rsidR="00A60A03" w:rsidRPr="0094276E" w:rsidRDefault="00FA6F1F" w:rsidP="0094276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t>6.2. Стерилизация (кастрация) безнадзорных животных производится специалистом в области ветеринарии в специально предназначенном для этих целей помещении специализированной организации.</w:t>
      </w:r>
    </w:p>
    <w:p w:rsidR="00A60A03" w:rsidRPr="0094276E" w:rsidRDefault="00FA6F1F" w:rsidP="0094276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t>6.3. Умерщвлению по заключению специалиста в области ветеринарии подвергаются:</w:t>
      </w:r>
      <w:r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r w:rsidR="00A60A03"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       </w:t>
      </w:r>
      <w:r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t>повышенно агрессивные безнадзорные животные;</w:t>
      </w:r>
    </w:p>
    <w:p w:rsidR="00A60A03" w:rsidRPr="0094276E" w:rsidRDefault="00003DF6" w:rsidP="0094276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A6F1F"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t>безнадзорные животные, у которых обнаружены признаки заболеваний, общих для человека и животного, или неизлечимые болезни, вызывающие чрезмерные страдания;</w:t>
      </w:r>
    </w:p>
    <w:p w:rsidR="00A60A03" w:rsidRPr="0094276E" w:rsidRDefault="00003DF6" w:rsidP="0094276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A6F1F"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t>безнадзорные животные, подозрительные в заболевании бешенством, в период проведения мероприятий по профилактике и ликвидации бешенства в неблагополучном по бешенству пункте, кроме покусавших людей или животных.</w:t>
      </w:r>
      <w:r w:rsidR="00FA6F1F"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r w:rsidR="00A60A03"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      </w:t>
      </w:r>
      <w:r w:rsidR="00FA6F1F"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t>6.4. Умерщвление безнадзорных животных осуществляется специалистом в области ветеринарии способом, гарантирующим быструю и безболезненную смерть, не вызывающую у него ощущения тревоги или страха.</w:t>
      </w:r>
      <w:r w:rsidR="00FA6F1F"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r w:rsidR="00A60A03"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     </w:t>
      </w:r>
      <w:r w:rsidR="00FA6F1F"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t>6.5. Запрещаются способы умерщвления безнадзорных животных, предполагающие:</w:t>
      </w:r>
      <w:r w:rsidR="00FA6F1F"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r w:rsidR="00A60A03"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     </w:t>
      </w:r>
      <w:r w:rsidR="00FA6F1F"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t>асфиксию и другие методы удушения, утопление;</w:t>
      </w:r>
    </w:p>
    <w:p w:rsidR="0094276E" w:rsidRPr="0094276E" w:rsidRDefault="00A60A03" w:rsidP="0094276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 xml:space="preserve">       </w:t>
      </w:r>
      <w:r w:rsidR="00FA6F1F"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t>болезненные инъекции, использование курареподобных препаратов;</w:t>
      </w:r>
      <w:r w:rsidR="00FA6F1F"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r w:rsidR="0094276E"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    </w:t>
      </w:r>
      <w:r w:rsidR="00003DF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     </w:t>
      </w:r>
      <w:r w:rsidR="00FA6F1F"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t>использование ядовитых веществ и минералов;</w:t>
      </w:r>
    </w:p>
    <w:p w:rsidR="0094276E" w:rsidRPr="0094276E" w:rsidRDefault="0094276E" w:rsidP="0094276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    </w:t>
      </w:r>
      <w:r w:rsidR="00FA6F1F"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t>перегрев, использование электрического тока, остановку дыхания;</w:t>
      </w:r>
    </w:p>
    <w:p w:rsidR="0094276E" w:rsidRPr="0094276E" w:rsidRDefault="0094276E" w:rsidP="0094276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    </w:t>
      </w:r>
      <w:r w:rsidR="00FA6F1F"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t>другие жестокие методы.</w:t>
      </w:r>
    </w:p>
    <w:p w:rsidR="0094276E" w:rsidRPr="0094276E" w:rsidRDefault="00FA6F1F" w:rsidP="0094276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t>6.6. В целях гуманного обращения с животными должны выбираться наименее травматические методы введения препаратов с учетом размеров, физиологических и анатомических особенностей животного. Выбранный метод умерщвления должен начинаться с глубокой полной анестезии, после которой наступает смерть.</w:t>
      </w:r>
    </w:p>
    <w:p w:rsidR="0094276E" w:rsidRPr="0094276E" w:rsidRDefault="00FA6F1F" w:rsidP="0094276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6.7. Трупы умерщвленных и погибших при отлове безнадзорных животных подлежат уничтожению в </w:t>
      </w:r>
      <w:proofErr w:type="spellStart"/>
      <w:r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t>инсинераторных</w:t>
      </w:r>
      <w:proofErr w:type="spellEnd"/>
      <w:r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установках, крематорах, на утилизационных заводах (цехах) или в биотермических ямах в соответствии с Ветеринарно-санитарными правилами сбора, утилизации и уничтожения биологических отходов, утвержденными </w:t>
      </w:r>
      <w:hyperlink r:id="rId9" w:history="1">
        <w:r w:rsidRPr="0094276E">
          <w:rPr>
            <w:rFonts w:ascii="Times New Roman" w:eastAsia="Times New Roman" w:hAnsi="Times New Roman" w:cs="Times New Roman"/>
            <w:spacing w:val="1"/>
            <w:sz w:val="28"/>
            <w:szCs w:val="28"/>
            <w:u w:val="single"/>
          </w:rPr>
          <w:t>Главным государственным ветеринарным инспектором Российской Федерации 4 декабря 1995 года N 13-7-2/469</w:t>
        </w:r>
      </w:hyperlink>
      <w:r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t>, и иными требованиями действующего законодательства Российской Федерации в области ветеринарии.</w:t>
      </w:r>
      <w:r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r w:rsidR="0094276E"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     </w:t>
      </w:r>
      <w:r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t>Запрещается утилизация и захоронение трупов безнадзорных животных в местах, специально не отведенных для этих целей.</w:t>
      </w:r>
    </w:p>
    <w:p w:rsidR="00FA6F1F" w:rsidRPr="0094276E" w:rsidRDefault="00FA6F1F" w:rsidP="0094276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t>6.8. При выбытии животного из специализированной организации вносятся записи о дате и причине выбытия в Журнал и индивидуальную карточку.</w:t>
      </w:r>
      <w:r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r w:rsidR="0094276E"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      </w:t>
      </w:r>
      <w:r w:rsidRPr="0094276E">
        <w:rPr>
          <w:rFonts w:ascii="Times New Roman" w:eastAsia="Times New Roman" w:hAnsi="Times New Roman" w:cs="Times New Roman"/>
          <w:spacing w:val="1"/>
          <w:sz w:val="28"/>
          <w:szCs w:val="28"/>
        </w:rPr>
        <w:t>6.9. Документация о безнадзорных животных и проведенных с ними мероприятиях подлежит обязательному хранению в организации по отлову не менее трех лет.</w:t>
      </w:r>
    </w:p>
    <w:p w:rsidR="009A3E48" w:rsidRPr="0094276E" w:rsidRDefault="009A3E48" w:rsidP="0094276E">
      <w:pPr>
        <w:shd w:val="clear" w:color="auto" w:fill="FFFFFF"/>
        <w:spacing w:before="150" w:after="75" w:line="288" w:lineRule="atLeast"/>
        <w:ind w:firstLine="567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4276E" w:rsidRPr="0094276E" w:rsidRDefault="0094276E">
      <w:pPr>
        <w:shd w:val="clear" w:color="auto" w:fill="FFFFFF"/>
        <w:spacing w:before="150" w:after="75" w:line="288" w:lineRule="atLeast"/>
        <w:ind w:firstLine="567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94276E" w:rsidRPr="0094276E" w:rsidSect="00A40DE2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EB5" w:rsidRDefault="00D50EB5" w:rsidP="00B20152">
      <w:pPr>
        <w:spacing w:after="0" w:line="240" w:lineRule="auto"/>
      </w:pPr>
      <w:r>
        <w:separator/>
      </w:r>
    </w:p>
  </w:endnote>
  <w:endnote w:type="continuationSeparator" w:id="0">
    <w:p w:rsidR="00D50EB5" w:rsidRDefault="00D50EB5" w:rsidP="00B20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EB5" w:rsidRDefault="00D50EB5" w:rsidP="00B20152">
      <w:pPr>
        <w:spacing w:after="0" w:line="240" w:lineRule="auto"/>
      </w:pPr>
      <w:r>
        <w:separator/>
      </w:r>
    </w:p>
  </w:footnote>
  <w:footnote w:type="continuationSeparator" w:id="0">
    <w:p w:rsidR="00D50EB5" w:rsidRDefault="00D50EB5" w:rsidP="00B20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42450"/>
      <w:docPartObj>
        <w:docPartGallery w:val="Page Numbers (Top of Page)"/>
        <w:docPartUnique/>
      </w:docPartObj>
    </w:sdtPr>
    <w:sdtContent>
      <w:p w:rsidR="00D50EB5" w:rsidRDefault="00D50EB5">
        <w:pPr>
          <w:pStyle w:val="a3"/>
          <w:jc w:val="center"/>
        </w:pPr>
        <w:fldSimple w:instr=" PAGE   \* MERGEFORMAT ">
          <w:r w:rsidR="00003DF6">
            <w:rPr>
              <w:noProof/>
            </w:rPr>
            <w:t>2</w:t>
          </w:r>
        </w:fldSimple>
      </w:p>
    </w:sdtContent>
  </w:sdt>
  <w:p w:rsidR="00D50EB5" w:rsidRDefault="00D50E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D7BCD"/>
    <w:multiLevelType w:val="hybridMultilevel"/>
    <w:tmpl w:val="5656AF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322220"/>
    <w:multiLevelType w:val="hybridMultilevel"/>
    <w:tmpl w:val="9DEE5C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36ABD"/>
    <w:rsid w:val="00003DF6"/>
    <w:rsid w:val="000241AB"/>
    <w:rsid w:val="000A05B9"/>
    <w:rsid w:val="000C131D"/>
    <w:rsid w:val="00121527"/>
    <w:rsid w:val="001422D4"/>
    <w:rsid w:val="00146D2F"/>
    <w:rsid w:val="00153E5C"/>
    <w:rsid w:val="001F4B84"/>
    <w:rsid w:val="001F5416"/>
    <w:rsid w:val="0022158C"/>
    <w:rsid w:val="00233747"/>
    <w:rsid w:val="00273D91"/>
    <w:rsid w:val="00294A1A"/>
    <w:rsid w:val="002D43C0"/>
    <w:rsid w:val="002D5895"/>
    <w:rsid w:val="00303A40"/>
    <w:rsid w:val="0030745A"/>
    <w:rsid w:val="00320100"/>
    <w:rsid w:val="00322323"/>
    <w:rsid w:val="003F1963"/>
    <w:rsid w:val="00436ABD"/>
    <w:rsid w:val="00454621"/>
    <w:rsid w:val="004D70FE"/>
    <w:rsid w:val="006053AE"/>
    <w:rsid w:val="007707DF"/>
    <w:rsid w:val="007B06C7"/>
    <w:rsid w:val="007D5B10"/>
    <w:rsid w:val="0087337E"/>
    <w:rsid w:val="00876C7D"/>
    <w:rsid w:val="00886A76"/>
    <w:rsid w:val="008923BC"/>
    <w:rsid w:val="008A6E08"/>
    <w:rsid w:val="008A79D9"/>
    <w:rsid w:val="008C03D5"/>
    <w:rsid w:val="008C3C23"/>
    <w:rsid w:val="008D2167"/>
    <w:rsid w:val="008F15AF"/>
    <w:rsid w:val="0094276E"/>
    <w:rsid w:val="00946D4D"/>
    <w:rsid w:val="00952B86"/>
    <w:rsid w:val="009A1360"/>
    <w:rsid w:val="009A3E48"/>
    <w:rsid w:val="009A6014"/>
    <w:rsid w:val="009C418A"/>
    <w:rsid w:val="00A40DE2"/>
    <w:rsid w:val="00A60A03"/>
    <w:rsid w:val="00A65BE4"/>
    <w:rsid w:val="00A73942"/>
    <w:rsid w:val="00A90071"/>
    <w:rsid w:val="00A95691"/>
    <w:rsid w:val="00AB7811"/>
    <w:rsid w:val="00AD70A1"/>
    <w:rsid w:val="00AE41C8"/>
    <w:rsid w:val="00AF431E"/>
    <w:rsid w:val="00B20152"/>
    <w:rsid w:val="00B31F84"/>
    <w:rsid w:val="00B42215"/>
    <w:rsid w:val="00BC78F2"/>
    <w:rsid w:val="00C94EFB"/>
    <w:rsid w:val="00C973BD"/>
    <w:rsid w:val="00CA39DF"/>
    <w:rsid w:val="00CE25DF"/>
    <w:rsid w:val="00D50EB5"/>
    <w:rsid w:val="00D53B91"/>
    <w:rsid w:val="00D61450"/>
    <w:rsid w:val="00D717E1"/>
    <w:rsid w:val="00D777F1"/>
    <w:rsid w:val="00DE3188"/>
    <w:rsid w:val="00E91297"/>
    <w:rsid w:val="00EC5C21"/>
    <w:rsid w:val="00EF5999"/>
    <w:rsid w:val="00F133A9"/>
    <w:rsid w:val="00F57C21"/>
    <w:rsid w:val="00F95139"/>
    <w:rsid w:val="00FA6F1F"/>
    <w:rsid w:val="00FD7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FB"/>
  </w:style>
  <w:style w:type="paragraph" w:styleId="3">
    <w:name w:val="heading 3"/>
    <w:basedOn w:val="a"/>
    <w:link w:val="30"/>
    <w:uiPriority w:val="9"/>
    <w:qFormat/>
    <w:rsid w:val="00FA6F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0152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20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20152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2D43C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A6F1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FA6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A6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FA6F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0152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20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20152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2D43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3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769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448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54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2712</Words>
  <Characters>15460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Kolosova</dc:creator>
  <cp:lastModifiedBy>Юрист</cp:lastModifiedBy>
  <cp:revision>6</cp:revision>
  <cp:lastPrinted>2019-04-26T05:43:00Z</cp:lastPrinted>
  <dcterms:created xsi:type="dcterms:W3CDTF">2019-04-01T10:34:00Z</dcterms:created>
  <dcterms:modified xsi:type="dcterms:W3CDTF">2019-04-26T08:21:00Z</dcterms:modified>
</cp:coreProperties>
</file>