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8F3" w:rsidRPr="00657543" w:rsidRDefault="00140EC8" w:rsidP="008818F3">
      <w:pPr>
        <w:rPr>
          <w:sz w:val="2"/>
          <w:szCs w:val="2"/>
        </w:rPr>
      </w:pPr>
      <w:r>
        <w:rPr>
          <w:sz w:val="2"/>
          <w:szCs w:val="2"/>
        </w:rPr>
        <w:t>з</w:t>
      </w:r>
    </w:p>
    <w:p w:rsidR="008818F3" w:rsidRPr="00657543" w:rsidRDefault="008818F3" w:rsidP="008818F3">
      <w:pPr>
        <w:shd w:val="clear" w:color="auto" w:fill="FFFFFF"/>
        <w:spacing w:after="365" w:line="322" w:lineRule="exact"/>
        <w:ind w:left="883" w:right="538" w:firstLine="2851"/>
        <w:sectPr w:rsidR="008818F3" w:rsidRPr="00657543" w:rsidSect="008818F3">
          <w:pgSz w:w="11909" w:h="16834"/>
          <w:pgMar w:top="1440" w:right="1275" w:bottom="720" w:left="1274" w:header="720" w:footer="720" w:gutter="0"/>
          <w:cols w:space="60"/>
          <w:noEndnote/>
        </w:sectPr>
      </w:pPr>
    </w:p>
    <w:p w:rsidR="008818F3" w:rsidRPr="00657543" w:rsidRDefault="008818F3" w:rsidP="008818F3">
      <w:pPr>
        <w:rPr>
          <w:sz w:val="2"/>
          <w:szCs w:val="2"/>
        </w:rPr>
      </w:pPr>
    </w:p>
    <w:p w:rsidR="008818F3" w:rsidRPr="00657543" w:rsidRDefault="008818F3" w:rsidP="008818F3">
      <w:pPr>
        <w:rPr>
          <w:sz w:val="2"/>
          <w:szCs w:val="2"/>
        </w:rPr>
        <w:sectPr w:rsidR="008818F3" w:rsidRPr="00657543">
          <w:type w:val="continuous"/>
          <w:pgSz w:w="11909" w:h="16834"/>
          <w:pgMar w:top="1440" w:right="1275" w:bottom="720" w:left="1274" w:header="720" w:footer="720" w:gutter="0"/>
          <w:cols w:space="720"/>
          <w:noEndnote/>
        </w:sectPr>
      </w:pPr>
    </w:p>
    <w:p w:rsidR="008818F3" w:rsidRPr="0088453A" w:rsidRDefault="008818F3" w:rsidP="008818F3">
      <w:pPr>
        <w:pStyle w:val="a4"/>
        <w:jc w:val="center"/>
        <w:rPr>
          <w:rFonts w:ascii="Arial" w:hAnsi="Arial" w:cs="Arial"/>
          <w:sz w:val="32"/>
          <w:szCs w:val="32"/>
        </w:rPr>
      </w:pPr>
      <w:r w:rsidRPr="0088453A">
        <w:rPr>
          <w:rFonts w:ascii="Arial" w:hAnsi="Arial" w:cs="Arial"/>
          <w:noProof/>
        </w:rPr>
        <w:lastRenderedPageBreak/>
        <w:drawing>
          <wp:inline distT="0" distB="0" distL="0" distR="0">
            <wp:extent cx="4572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8F3" w:rsidRPr="0088453A" w:rsidRDefault="008818F3" w:rsidP="008818F3">
      <w:pPr>
        <w:pStyle w:val="a4"/>
        <w:jc w:val="center"/>
        <w:rPr>
          <w:rFonts w:ascii="Arial" w:hAnsi="Arial" w:cs="Arial"/>
          <w:b/>
          <w:bCs/>
          <w:sz w:val="28"/>
          <w:szCs w:val="28"/>
        </w:rPr>
      </w:pPr>
      <w:r w:rsidRPr="0088453A">
        <w:rPr>
          <w:rFonts w:ascii="Arial" w:hAnsi="Arial" w:cs="Arial"/>
          <w:b/>
          <w:bCs/>
          <w:sz w:val="28"/>
          <w:szCs w:val="28"/>
        </w:rPr>
        <w:t xml:space="preserve">Совет депутатов </w:t>
      </w:r>
      <w:r w:rsidRPr="0088453A">
        <w:rPr>
          <w:rFonts w:ascii="Arial" w:hAnsi="Arial" w:cs="Arial"/>
          <w:b/>
          <w:bCs/>
          <w:color w:val="000000"/>
          <w:sz w:val="28"/>
          <w:szCs w:val="28"/>
        </w:rPr>
        <w:t>Кременкульского</w:t>
      </w:r>
      <w:r w:rsidRPr="0088453A">
        <w:rPr>
          <w:rFonts w:ascii="Arial" w:hAnsi="Arial" w:cs="Arial"/>
          <w:b/>
          <w:bCs/>
          <w:sz w:val="28"/>
          <w:szCs w:val="28"/>
        </w:rPr>
        <w:t xml:space="preserve"> сельского поселения</w:t>
      </w:r>
    </w:p>
    <w:p w:rsidR="008818F3" w:rsidRPr="0088453A" w:rsidRDefault="008818F3" w:rsidP="008818F3">
      <w:pPr>
        <w:pStyle w:val="a4"/>
        <w:jc w:val="center"/>
        <w:rPr>
          <w:rFonts w:ascii="Arial" w:hAnsi="Arial" w:cs="Arial"/>
          <w:b/>
          <w:bCs/>
          <w:sz w:val="28"/>
          <w:szCs w:val="28"/>
        </w:rPr>
      </w:pPr>
      <w:r w:rsidRPr="0088453A">
        <w:rPr>
          <w:rFonts w:ascii="Arial" w:hAnsi="Arial" w:cs="Arial"/>
          <w:b/>
          <w:bCs/>
          <w:sz w:val="28"/>
          <w:szCs w:val="28"/>
        </w:rPr>
        <w:t>Сосновского муниципального района Челябинской области</w:t>
      </w:r>
    </w:p>
    <w:p w:rsidR="008818F3" w:rsidRPr="0088453A" w:rsidRDefault="00C03D67" w:rsidP="008818F3">
      <w:pPr>
        <w:pStyle w:val="a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Пятого</w:t>
      </w:r>
      <w:r w:rsidR="008818F3">
        <w:rPr>
          <w:rFonts w:ascii="Arial" w:hAnsi="Arial" w:cs="Arial"/>
          <w:sz w:val="28"/>
          <w:szCs w:val="28"/>
        </w:rPr>
        <w:t xml:space="preserve"> </w:t>
      </w:r>
      <w:r w:rsidR="008818F3" w:rsidRPr="0088453A">
        <w:rPr>
          <w:rFonts w:ascii="Arial" w:hAnsi="Arial" w:cs="Arial"/>
          <w:sz w:val="28"/>
          <w:szCs w:val="28"/>
        </w:rPr>
        <w:t xml:space="preserve"> созыва </w:t>
      </w:r>
    </w:p>
    <w:p w:rsidR="008818F3" w:rsidRDefault="008818F3" w:rsidP="008818F3">
      <w:pPr>
        <w:pStyle w:val="a4"/>
        <w:pBdr>
          <w:top w:val="single" w:sz="12" w:space="1" w:color="auto"/>
        </w:pBdr>
        <w:jc w:val="center"/>
        <w:rPr>
          <w:b/>
          <w:bCs/>
          <w:sz w:val="28"/>
          <w:szCs w:val="28"/>
        </w:rPr>
      </w:pPr>
    </w:p>
    <w:p w:rsidR="008818F3" w:rsidRPr="0088453A" w:rsidRDefault="008818F3" w:rsidP="008818F3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 w:rsidRPr="0088453A">
        <w:rPr>
          <w:rFonts w:ascii="Arial" w:hAnsi="Arial" w:cs="Arial"/>
          <w:b/>
          <w:sz w:val="28"/>
          <w:szCs w:val="28"/>
        </w:rPr>
        <w:t xml:space="preserve">Р Е Ш Е Н И Е </w:t>
      </w:r>
    </w:p>
    <w:p w:rsidR="008818F3" w:rsidRDefault="008818F3" w:rsidP="008818F3">
      <w:pPr>
        <w:jc w:val="both"/>
        <w:rPr>
          <w:rFonts w:ascii="Arial" w:hAnsi="Arial" w:cs="Arial"/>
          <w:sz w:val="26"/>
          <w:szCs w:val="26"/>
          <w:u w:val="single"/>
        </w:rPr>
      </w:pPr>
    </w:p>
    <w:p w:rsidR="008818F3" w:rsidRPr="0050084C" w:rsidRDefault="008818F3" w:rsidP="008818F3">
      <w:pPr>
        <w:jc w:val="both"/>
        <w:rPr>
          <w:sz w:val="28"/>
          <w:szCs w:val="28"/>
        </w:rPr>
      </w:pPr>
      <w:r w:rsidRPr="00195337">
        <w:rPr>
          <w:sz w:val="26"/>
          <w:szCs w:val="26"/>
        </w:rPr>
        <w:t>от «</w:t>
      </w:r>
      <w:r w:rsidR="00730794">
        <w:rPr>
          <w:sz w:val="26"/>
          <w:szCs w:val="26"/>
        </w:rPr>
        <w:t>07</w:t>
      </w:r>
      <w:r w:rsidRPr="00195337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730794">
        <w:rPr>
          <w:sz w:val="26"/>
          <w:szCs w:val="26"/>
        </w:rPr>
        <w:t xml:space="preserve"> ноября </w:t>
      </w:r>
      <w:r w:rsidR="007C4B76" w:rsidRPr="0050084C">
        <w:rPr>
          <w:sz w:val="26"/>
          <w:szCs w:val="26"/>
        </w:rPr>
        <w:t xml:space="preserve"> </w:t>
      </w:r>
      <w:r w:rsidR="007C4B76">
        <w:rPr>
          <w:sz w:val="26"/>
          <w:szCs w:val="26"/>
        </w:rPr>
        <w:t>2024</w:t>
      </w:r>
      <w:r>
        <w:rPr>
          <w:sz w:val="26"/>
          <w:szCs w:val="26"/>
        </w:rPr>
        <w:t xml:space="preserve"> </w:t>
      </w:r>
      <w:r w:rsidRPr="00195337">
        <w:rPr>
          <w:sz w:val="26"/>
          <w:szCs w:val="26"/>
        </w:rPr>
        <w:t xml:space="preserve">г.  </w:t>
      </w:r>
      <w:r>
        <w:rPr>
          <w:sz w:val="26"/>
          <w:szCs w:val="26"/>
        </w:rPr>
        <w:t xml:space="preserve">                                            </w:t>
      </w:r>
      <w:r w:rsidR="009C2F47" w:rsidRPr="0050084C">
        <w:rPr>
          <w:sz w:val="26"/>
          <w:szCs w:val="26"/>
        </w:rPr>
        <w:t xml:space="preserve">                                               </w:t>
      </w:r>
      <w:r w:rsidRPr="00195337">
        <w:rPr>
          <w:sz w:val="26"/>
          <w:szCs w:val="26"/>
        </w:rPr>
        <w:t xml:space="preserve"> </w:t>
      </w:r>
      <w:r w:rsidRPr="00702E59">
        <w:rPr>
          <w:sz w:val="26"/>
          <w:szCs w:val="26"/>
        </w:rPr>
        <w:t xml:space="preserve">№ </w:t>
      </w:r>
      <w:r w:rsidR="00730794">
        <w:rPr>
          <w:sz w:val="26"/>
          <w:szCs w:val="26"/>
        </w:rPr>
        <w:t>14</w:t>
      </w:r>
    </w:p>
    <w:p w:rsidR="009C2F47" w:rsidRDefault="009C2F47" w:rsidP="008818F3">
      <w:pPr>
        <w:ind w:right="4819"/>
        <w:rPr>
          <w:rFonts w:eastAsia="Times New Roman"/>
          <w:bCs/>
          <w:color w:val="000000"/>
          <w:sz w:val="28"/>
          <w:szCs w:val="28"/>
          <w:lang w:eastAsia="en-US"/>
        </w:rPr>
      </w:pPr>
    </w:p>
    <w:p w:rsidR="008818F3" w:rsidRPr="007C4B76" w:rsidRDefault="008818F3" w:rsidP="008818F3">
      <w:pPr>
        <w:ind w:right="4819"/>
        <w:rPr>
          <w:rFonts w:eastAsia="Times New Roman"/>
          <w:b/>
          <w:color w:val="000000"/>
          <w:sz w:val="28"/>
          <w:szCs w:val="28"/>
          <w:lang w:eastAsia="en-US"/>
        </w:rPr>
      </w:pPr>
      <w:r w:rsidRPr="007C4B76">
        <w:rPr>
          <w:rFonts w:eastAsia="Times New Roman"/>
          <w:b/>
          <w:color w:val="000000"/>
          <w:sz w:val="28"/>
          <w:szCs w:val="28"/>
          <w:lang w:eastAsia="en-US"/>
        </w:rPr>
        <w:t xml:space="preserve">Об утверждении программы комплексного развития систем коммунальной инфраструктуры Кременкульского сельского поселения Сосновского района Челябинской области на </w:t>
      </w:r>
      <w:r w:rsidR="0050084C" w:rsidRPr="007C4B76">
        <w:rPr>
          <w:rFonts w:eastAsia="Times New Roman"/>
          <w:b/>
          <w:color w:val="000000"/>
          <w:sz w:val="28"/>
          <w:szCs w:val="28"/>
          <w:lang w:eastAsia="en-US"/>
        </w:rPr>
        <w:t>период до 2045</w:t>
      </w:r>
      <w:r w:rsidRPr="007C4B76">
        <w:rPr>
          <w:rFonts w:eastAsia="Times New Roman"/>
          <w:b/>
          <w:color w:val="000000"/>
          <w:sz w:val="28"/>
          <w:szCs w:val="28"/>
          <w:lang w:eastAsia="en-US"/>
        </w:rPr>
        <w:t xml:space="preserve"> год</w:t>
      </w:r>
      <w:r w:rsidR="0050084C" w:rsidRPr="007C4B76">
        <w:rPr>
          <w:rFonts w:eastAsia="Times New Roman"/>
          <w:b/>
          <w:color w:val="000000"/>
          <w:sz w:val="28"/>
          <w:szCs w:val="28"/>
          <w:lang w:eastAsia="en-US"/>
        </w:rPr>
        <w:t>а</w:t>
      </w:r>
      <w:r w:rsidRPr="007C4B76">
        <w:rPr>
          <w:rFonts w:eastAsia="Times New Roman"/>
          <w:b/>
          <w:color w:val="000000"/>
          <w:sz w:val="28"/>
          <w:szCs w:val="28"/>
          <w:lang w:eastAsia="en-US"/>
        </w:rPr>
        <w:t xml:space="preserve"> (актуализация на 202</w:t>
      </w:r>
      <w:r w:rsidR="0050084C" w:rsidRPr="007C4B76">
        <w:rPr>
          <w:rFonts w:eastAsia="Times New Roman"/>
          <w:b/>
          <w:color w:val="000000"/>
          <w:sz w:val="28"/>
          <w:szCs w:val="28"/>
          <w:lang w:eastAsia="en-US"/>
        </w:rPr>
        <w:t>5</w:t>
      </w:r>
      <w:r w:rsidRPr="007C4B76">
        <w:rPr>
          <w:rFonts w:eastAsia="Times New Roman"/>
          <w:b/>
          <w:color w:val="000000"/>
          <w:sz w:val="28"/>
          <w:szCs w:val="28"/>
          <w:lang w:eastAsia="en-US"/>
        </w:rPr>
        <w:t xml:space="preserve"> год) </w:t>
      </w:r>
    </w:p>
    <w:p w:rsidR="008818F3" w:rsidRPr="008818F3" w:rsidRDefault="008818F3" w:rsidP="008818F3">
      <w:pPr>
        <w:ind w:right="4819"/>
        <w:rPr>
          <w:rFonts w:eastAsia="Times New Roman"/>
          <w:bCs/>
          <w:color w:val="000000"/>
          <w:sz w:val="28"/>
          <w:szCs w:val="28"/>
          <w:lang w:eastAsia="en-US"/>
        </w:rPr>
      </w:pPr>
    </w:p>
    <w:p w:rsidR="008818F3" w:rsidRPr="00657543" w:rsidRDefault="008818F3" w:rsidP="008818F3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Н</w:t>
      </w:r>
      <w:r w:rsidRPr="00166927">
        <w:rPr>
          <w:sz w:val="28"/>
          <w:szCs w:val="28"/>
        </w:rPr>
        <w:t xml:space="preserve">а  основании </w:t>
      </w:r>
      <w:r>
        <w:rPr>
          <w:sz w:val="28"/>
          <w:szCs w:val="28"/>
        </w:rPr>
        <w:t>Ф</w:t>
      </w:r>
      <w:r w:rsidRPr="00166927">
        <w:rPr>
          <w:sz w:val="28"/>
          <w:szCs w:val="28"/>
        </w:rPr>
        <w:t>едерального закона от 06.10.2003 № 131-ФЗ «Об общих принципах организации местного самоуправления в Р</w:t>
      </w:r>
      <w:r>
        <w:rPr>
          <w:sz w:val="28"/>
          <w:szCs w:val="28"/>
        </w:rPr>
        <w:t xml:space="preserve">оссийской </w:t>
      </w:r>
      <w:r w:rsidRPr="0016692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166927">
        <w:rPr>
          <w:sz w:val="28"/>
          <w:szCs w:val="28"/>
        </w:rPr>
        <w:t xml:space="preserve">», </w:t>
      </w:r>
      <w:r w:rsidRPr="00166927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166927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166927">
        <w:rPr>
          <w:color w:val="000000"/>
          <w:sz w:val="28"/>
          <w:szCs w:val="28"/>
        </w:rPr>
        <w:t xml:space="preserve"> от 30 декабря 2004 года </w:t>
      </w:r>
      <w:hyperlink r:id="rId6" w:history="1">
        <w:r w:rsidRPr="00203012">
          <w:rPr>
            <w:rStyle w:val="a3"/>
            <w:color w:val="auto"/>
            <w:sz w:val="28"/>
            <w:szCs w:val="28"/>
            <w:u w:val="none"/>
          </w:rPr>
          <w:t>№ 210-ФЗ</w:t>
        </w:r>
      </w:hyperlink>
      <w:r w:rsidRPr="00166927">
        <w:rPr>
          <w:color w:val="000000"/>
          <w:sz w:val="28"/>
          <w:szCs w:val="28"/>
        </w:rPr>
        <w:t xml:space="preserve"> «Об основах регулирования тарифов организаций коммунального комплекса,</w:t>
      </w:r>
      <w:r w:rsidRPr="00166927">
        <w:rPr>
          <w:sz w:val="28"/>
          <w:szCs w:val="28"/>
        </w:rPr>
        <w:t xml:space="preserve">  </w:t>
      </w:r>
      <w:r w:rsidRPr="00166927">
        <w:rPr>
          <w:color w:val="000000"/>
          <w:sz w:val="28"/>
          <w:szCs w:val="28"/>
        </w:rPr>
        <w:t>Градостроительн</w:t>
      </w:r>
      <w:r>
        <w:rPr>
          <w:color w:val="000000"/>
          <w:sz w:val="28"/>
          <w:szCs w:val="28"/>
        </w:rPr>
        <w:t>ого</w:t>
      </w:r>
      <w:r w:rsidRPr="001669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166927">
        <w:rPr>
          <w:color w:val="000000"/>
          <w:sz w:val="28"/>
          <w:szCs w:val="28"/>
        </w:rPr>
        <w:t>кодекс</w:t>
      </w:r>
      <w:r>
        <w:rPr>
          <w:color w:val="000000"/>
          <w:sz w:val="28"/>
          <w:szCs w:val="28"/>
        </w:rPr>
        <w:t>а</w:t>
      </w:r>
      <w:r w:rsidRPr="00166927">
        <w:rPr>
          <w:color w:val="000000"/>
          <w:sz w:val="28"/>
          <w:szCs w:val="28"/>
        </w:rPr>
        <w:t xml:space="preserve"> Российской Федерации от 29 декабря 2004 года </w:t>
      </w:r>
      <w:r>
        <w:rPr>
          <w:color w:val="000000"/>
          <w:sz w:val="28"/>
          <w:szCs w:val="28"/>
        </w:rPr>
        <w:t xml:space="preserve">  </w:t>
      </w:r>
      <w:r w:rsidRPr="00166927">
        <w:rPr>
          <w:color w:val="000000"/>
          <w:sz w:val="28"/>
          <w:szCs w:val="28"/>
        </w:rPr>
        <w:t>№ 190-ФЗ,</w:t>
      </w:r>
      <w:r w:rsidRPr="00166927"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 xml:space="preserve">Приказом Министерства регионального развития Российской Федерации  от 06 мая 2011 года №204  «О разработке программ комплексного развития систем коммунальной инфраструктуры муниципальных образований», </w:t>
      </w:r>
      <w:r w:rsidRPr="00657543">
        <w:rPr>
          <w:rFonts w:eastAsia="Times New Roman"/>
          <w:sz w:val="28"/>
          <w:szCs w:val="28"/>
        </w:rPr>
        <w:t>руководствуясь Уставом Кременкульского  сельского поселения Сосновского муниципального района Челябинской области</w:t>
      </w:r>
      <w:r>
        <w:rPr>
          <w:rFonts w:eastAsia="Times New Roman"/>
          <w:sz w:val="28"/>
          <w:szCs w:val="28"/>
        </w:rPr>
        <w:t>,</w:t>
      </w:r>
      <w:r w:rsidRPr="00657543">
        <w:rPr>
          <w:rFonts w:eastAsia="Times New Roman"/>
          <w:sz w:val="28"/>
          <w:szCs w:val="28"/>
        </w:rPr>
        <w:t xml:space="preserve"> Совет депутатов Кременкульского сельского поселения</w:t>
      </w:r>
      <w:r>
        <w:rPr>
          <w:rFonts w:eastAsia="Times New Roman"/>
          <w:sz w:val="28"/>
          <w:szCs w:val="28"/>
        </w:rPr>
        <w:t xml:space="preserve"> Сосновского муниципального района Челябинской области </w:t>
      </w:r>
      <w:r w:rsidR="007C4B76">
        <w:rPr>
          <w:rFonts w:eastAsia="Times New Roman"/>
          <w:sz w:val="28"/>
          <w:szCs w:val="28"/>
        </w:rPr>
        <w:t xml:space="preserve">пятого </w:t>
      </w:r>
      <w:r>
        <w:rPr>
          <w:rFonts w:eastAsia="Times New Roman"/>
          <w:sz w:val="28"/>
          <w:szCs w:val="28"/>
        </w:rPr>
        <w:t xml:space="preserve"> созыва</w:t>
      </w:r>
      <w:r w:rsidRPr="00657543">
        <w:rPr>
          <w:rFonts w:eastAsia="Times New Roman"/>
          <w:sz w:val="28"/>
          <w:szCs w:val="28"/>
        </w:rPr>
        <w:t xml:space="preserve"> решил: </w:t>
      </w:r>
    </w:p>
    <w:p w:rsidR="008818F3" w:rsidRPr="00DE1EDE" w:rsidRDefault="008818F3" w:rsidP="008818F3">
      <w:pPr>
        <w:numPr>
          <w:ilvl w:val="0"/>
          <w:numId w:val="1"/>
        </w:numPr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 w:rsidRPr="009741C6">
        <w:rPr>
          <w:rFonts w:eastAsia="Times New Roman"/>
          <w:bCs/>
          <w:color w:val="000000"/>
          <w:sz w:val="28"/>
          <w:szCs w:val="28"/>
          <w:lang w:eastAsia="en-US"/>
        </w:rPr>
        <w:t>Утвердить программу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 xml:space="preserve"> </w:t>
      </w:r>
      <w:r w:rsidRPr="00DE1EDE">
        <w:rPr>
          <w:rFonts w:eastAsia="Times New Roman"/>
          <w:bCs/>
          <w:color w:val="000000"/>
          <w:sz w:val="28"/>
          <w:szCs w:val="28"/>
          <w:lang w:eastAsia="en-US"/>
        </w:rPr>
        <w:t xml:space="preserve">«Комплексного развития систем коммунальной инфраструктуры Кременкульского сельского поселения Сосновского района Челябинской области на </w:t>
      </w:r>
      <w:r w:rsidR="0050084C">
        <w:rPr>
          <w:rFonts w:eastAsia="Times New Roman"/>
          <w:bCs/>
          <w:color w:val="000000"/>
          <w:sz w:val="28"/>
          <w:szCs w:val="28"/>
          <w:lang w:eastAsia="en-US"/>
        </w:rPr>
        <w:t>период до 2045</w:t>
      </w:r>
      <w:r w:rsidRPr="00DE1EDE">
        <w:rPr>
          <w:rFonts w:eastAsia="Times New Roman"/>
          <w:bCs/>
          <w:color w:val="000000"/>
          <w:sz w:val="28"/>
          <w:szCs w:val="28"/>
          <w:lang w:eastAsia="en-US"/>
        </w:rPr>
        <w:t xml:space="preserve"> год</w:t>
      </w:r>
      <w:r w:rsidR="0050084C">
        <w:rPr>
          <w:rFonts w:eastAsia="Times New Roman"/>
          <w:bCs/>
          <w:color w:val="000000"/>
          <w:sz w:val="28"/>
          <w:szCs w:val="28"/>
          <w:lang w:eastAsia="en-US"/>
        </w:rPr>
        <w:t>а</w:t>
      </w:r>
      <w:r w:rsidRPr="00DE1EDE">
        <w:rPr>
          <w:rFonts w:eastAsia="Times New Roman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(актуализация на 202</w:t>
      </w:r>
      <w:r w:rsidR="0050084C">
        <w:rPr>
          <w:rFonts w:eastAsia="Times New Roman"/>
          <w:bCs/>
          <w:color w:val="000000"/>
          <w:sz w:val="28"/>
          <w:szCs w:val="28"/>
          <w:lang w:eastAsia="en-US"/>
        </w:rPr>
        <w:t>5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 xml:space="preserve"> год). </w:t>
      </w:r>
    </w:p>
    <w:p w:rsidR="008818F3" w:rsidRPr="00657543" w:rsidRDefault="008818F3" w:rsidP="008818F3">
      <w:pPr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B72ADC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Решение</w:t>
      </w:r>
      <w:r w:rsidRPr="00B72ADC">
        <w:rPr>
          <w:sz w:val="28"/>
          <w:szCs w:val="28"/>
        </w:rPr>
        <w:t xml:space="preserve"> </w:t>
      </w:r>
      <w:r w:rsidR="0050084C" w:rsidRPr="00B72ADC">
        <w:rPr>
          <w:sz w:val="28"/>
          <w:szCs w:val="28"/>
        </w:rPr>
        <w:t xml:space="preserve">в </w:t>
      </w:r>
      <w:r w:rsidR="0050084C">
        <w:rPr>
          <w:sz w:val="28"/>
          <w:szCs w:val="28"/>
        </w:rPr>
        <w:t>информационном</w:t>
      </w:r>
      <w:r>
        <w:rPr>
          <w:sz w:val="28"/>
          <w:szCs w:val="28"/>
        </w:rPr>
        <w:t xml:space="preserve"> бюллетене «Сосновская Нива» </w:t>
      </w:r>
      <w:r w:rsidRPr="009727B0">
        <w:rPr>
          <w:sz w:val="28"/>
          <w:szCs w:val="28"/>
        </w:rPr>
        <w:t xml:space="preserve">и </w:t>
      </w:r>
      <w:r w:rsidRPr="00B72ADC">
        <w:rPr>
          <w:sz w:val="28"/>
          <w:szCs w:val="28"/>
        </w:rPr>
        <w:t xml:space="preserve">разместить на официальном </w:t>
      </w:r>
      <w:r>
        <w:rPr>
          <w:sz w:val="28"/>
          <w:szCs w:val="28"/>
        </w:rPr>
        <w:t xml:space="preserve">                            </w:t>
      </w:r>
      <w:r w:rsidRPr="00B72ADC">
        <w:rPr>
          <w:sz w:val="28"/>
          <w:szCs w:val="28"/>
        </w:rPr>
        <w:t xml:space="preserve">сайте администрации </w:t>
      </w:r>
      <w:r>
        <w:rPr>
          <w:sz w:val="28"/>
          <w:szCs w:val="28"/>
        </w:rPr>
        <w:t xml:space="preserve">Кременкульского </w:t>
      </w:r>
      <w:r w:rsidRPr="00B72AD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</w:t>
      </w:r>
      <w:proofErr w:type="spellStart"/>
      <w:r w:rsidRPr="009727B0">
        <w:rPr>
          <w:sz w:val="28"/>
          <w:szCs w:val="28"/>
        </w:rPr>
        <w:t>kremenkulskoe</w:t>
      </w:r>
      <w:proofErr w:type="spellEnd"/>
      <w:r w:rsidRPr="009727B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27B0">
        <w:rPr>
          <w:sz w:val="28"/>
          <w:szCs w:val="28"/>
        </w:rPr>
        <w:t>eps74.ru</w:t>
      </w:r>
      <w:r w:rsidRPr="00B72ADC">
        <w:rPr>
          <w:sz w:val="28"/>
          <w:szCs w:val="28"/>
        </w:rPr>
        <w:t>.</w:t>
      </w:r>
      <w:r w:rsidRPr="00657543">
        <w:rPr>
          <w:sz w:val="28"/>
          <w:szCs w:val="28"/>
        </w:rPr>
        <w:t xml:space="preserve"> </w:t>
      </w:r>
    </w:p>
    <w:p w:rsidR="008818F3" w:rsidRPr="00657543" w:rsidRDefault="008818F3" w:rsidP="008818F3">
      <w:pPr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657543">
        <w:rPr>
          <w:rFonts w:eastAsia="Times New Roman"/>
          <w:sz w:val="28"/>
          <w:szCs w:val="28"/>
        </w:rPr>
        <w:t xml:space="preserve">Настоящее Решение вступает </w:t>
      </w:r>
      <w:r>
        <w:rPr>
          <w:rFonts w:eastAsia="Times New Roman"/>
          <w:sz w:val="28"/>
          <w:szCs w:val="28"/>
        </w:rPr>
        <w:t xml:space="preserve">силу </w:t>
      </w:r>
      <w:r w:rsidRPr="00657543">
        <w:rPr>
          <w:rFonts w:eastAsia="Times New Roman"/>
          <w:sz w:val="28"/>
          <w:szCs w:val="28"/>
        </w:rPr>
        <w:t xml:space="preserve">с момента его принятия. </w:t>
      </w:r>
    </w:p>
    <w:p w:rsidR="008818F3" w:rsidRPr="00D863B2" w:rsidRDefault="008818F3" w:rsidP="008818F3">
      <w:pPr>
        <w:ind w:left="720"/>
        <w:jc w:val="both"/>
        <w:rPr>
          <w:rFonts w:eastAsia="Times New Roman"/>
          <w:sz w:val="28"/>
          <w:szCs w:val="28"/>
        </w:rPr>
      </w:pPr>
    </w:p>
    <w:p w:rsidR="008818F3" w:rsidRPr="00D863B2" w:rsidRDefault="008818F3" w:rsidP="008818F3">
      <w:pPr>
        <w:ind w:left="720"/>
        <w:jc w:val="both"/>
        <w:rPr>
          <w:rFonts w:eastAsia="Times New Roman"/>
          <w:sz w:val="28"/>
          <w:szCs w:val="28"/>
        </w:rPr>
      </w:pPr>
    </w:p>
    <w:p w:rsidR="008818F3" w:rsidRDefault="008818F3" w:rsidP="008818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</w:t>
      </w:r>
      <w:r w:rsidR="0050084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А.Б. Кожевников</w:t>
      </w:r>
    </w:p>
    <w:p w:rsidR="000A12BF" w:rsidRDefault="000A12BF" w:rsidP="008818F3">
      <w:pPr>
        <w:ind w:firstLine="720"/>
        <w:jc w:val="both"/>
        <w:rPr>
          <w:sz w:val="28"/>
          <w:szCs w:val="28"/>
        </w:rPr>
      </w:pPr>
    </w:p>
    <w:p w:rsidR="000A12BF" w:rsidRPr="00A4556E" w:rsidRDefault="000A12BF" w:rsidP="008818F3">
      <w:pPr>
        <w:ind w:firstLine="720"/>
        <w:jc w:val="both"/>
        <w:rPr>
          <w:sz w:val="28"/>
          <w:szCs w:val="28"/>
        </w:rPr>
      </w:pPr>
    </w:p>
    <w:p w:rsidR="00C03D67" w:rsidRDefault="00C03D67"/>
    <w:sectPr w:rsidR="00C03D67" w:rsidSect="006F7C78">
      <w:type w:val="continuous"/>
      <w:pgSz w:w="11909" w:h="16834"/>
      <w:pgMar w:top="1440" w:right="852" w:bottom="720" w:left="127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50CD7"/>
    <w:multiLevelType w:val="hybridMultilevel"/>
    <w:tmpl w:val="072221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C5C"/>
    <w:rsid w:val="000A12BF"/>
    <w:rsid w:val="00140EC8"/>
    <w:rsid w:val="003A6A6C"/>
    <w:rsid w:val="003E21C3"/>
    <w:rsid w:val="00404361"/>
    <w:rsid w:val="0050084C"/>
    <w:rsid w:val="00554BC5"/>
    <w:rsid w:val="00730794"/>
    <w:rsid w:val="007C4B76"/>
    <w:rsid w:val="008818F3"/>
    <w:rsid w:val="009C2F47"/>
    <w:rsid w:val="00AD0341"/>
    <w:rsid w:val="00B951B1"/>
    <w:rsid w:val="00C03D67"/>
    <w:rsid w:val="00FA5C5C"/>
    <w:rsid w:val="00FD3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18F3"/>
    <w:rPr>
      <w:rFonts w:cs="Times New Roman"/>
      <w:color w:val="0563C1" w:themeColor="hyperlink"/>
      <w:u w:val="single"/>
    </w:rPr>
  </w:style>
  <w:style w:type="paragraph" w:styleId="a4">
    <w:name w:val="header"/>
    <w:basedOn w:val="a"/>
    <w:link w:val="a5"/>
    <w:uiPriority w:val="99"/>
    <w:rsid w:val="008818F3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8818F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07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79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bba0bfb1-06c7-4e50-a8d3-fe1045784bf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Нету Наскажу</dc:creator>
  <cp:keywords/>
  <dc:description/>
  <cp:lastModifiedBy>Татьяна Николаевна</cp:lastModifiedBy>
  <cp:revision>10</cp:revision>
  <cp:lastPrinted>2024-11-07T11:27:00Z</cp:lastPrinted>
  <dcterms:created xsi:type="dcterms:W3CDTF">2021-11-15T09:40:00Z</dcterms:created>
  <dcterms:modified xsi:type="dcterms:W3CDTF">2024-11-13T11:23:00Z</dcterms:modified>
</cp:coreProperties>
</file>